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43A" w:rsidRDefault="002A5739" w:rsidP="002A5739">
      <w:pPr>
        <w:ind w:right="99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СОВЕТ ДЕПУТАТОВ </w:t>
      </w:r>
    </w:p>
    <w:p w:rsidR="002A5739" w:rsidRDefault="0038043A" w:rsidP="002A5739">
      <w:pPr>
        <w:ind w:right="9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ОЯШИНСКОГО</w:t>
      </w:r>
      <w:r w:rsidR="002A5739">
        <w:rPr>
          <w:b/>
          <w:sz w:val="28"/>
          <w:szCs w:val="28"/>
        </w:rPr>
        <w:t xml:space="preserve"> СЕЛЬСОВЕТА</w:t>
      </w:r>
    </w:p>
    <w:p w:rsidR="002A5739" w:rsidRDefault="002A5739" w:rsidP="002A5739">
      <w:pPr>
        <w:ind w:right="9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2A5739" w:rsidRDefault="002A5739" w:rsidP="002A573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18"/>
          <w:szCs w:val="28"/>
        </w:rPr>
      </w:pPr>
    </w:p>
    <w:p w:rsidR="002A5739" w:rsidRDefault="002A5739" w:rsidP="002A573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РЕШЕНИЕ </w:t>
      </w:r>
    </w:p>
    <w:p w:rsidR="0038043A" w:rsidRPr="00DD2CA6" w:rsidRDefault="002A5739" w:rsidP="002A573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DD2CA6">
        <w:rPr>
          <w:rFonts w:ascii="Times New Roman CYR" w:hAnsi="Times New Roman CYR" w:cs="Times New Roman CYR"/>
          <w:bCs/>
          <w:sz w:val="28"/>
          <w:szCs w:val="28"/>
        </w:rPr>
        <w:t>2</w:t>
      </w:r>
      <w:r w:rsidR="0038043A" w:rsidRPr="00DD2CA6">
        <w:rPr>
          <w:rFonts w:ascii="Times New Roman CYR" w:hAnsi="Times New Roman CYR" w:cs="Times New Roman CYR"/>
          <w:bCs/>
          <w:sz w:val="28"/>
          <w:szCs w:val="28"/>
        </w:rPr>
        <w:t>5</w:t>
      </w:r>
      <w:r w:rsidRPr="00DD2CA6">
        <w:rPr>
          <w:rFonts w:ascii="Times New Roman CYR" w:hAnsi="Times New Roman CYR" w:cs="Times New Roman CYR"/>
          <w:bCs/>
          <w:sz w:val="28"/>
          <w:szCs w:val="28"/>
        </w:rPr>
        <w:t xml:space="preserve"> сессии (5-го созыва)   </w:t>
      </w:r>
    </w:p>
    <w:p w:rsidR="002A5739" w:rsidRDefault="002A5739" w:rsidP="002A573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</w:t>
      </w:r>
    </w:p>
    <w:p w:rsidR="002A5739" w:rsidRPr="00DD2CA6" w:rsidRDefault="002A5739" w:rsidP="00DD2CA6">
      <w:pPr>
        <w:ind w:right="201"/>
        <w:jc w:val="center"/>
        <w:rPr>
          <w:bCs/>
          <w:sz w:val="28"/>
          <w:szCs w:val="26"/>
        </w:rPr>
      </w:pPr>
      <w:r w:rsidRPr="00DD2CA6">
        <w:rPr>
          <w:bCs/>
          <w:sz w:val="28"/>
          <w:szCs w:val="26"/>
          <w:lang w:val="uk-UA"/>
        </w:rPr>
        <w:t xml:space="preserve">От  11.05. </w:t>
      </w:r>
      <w:smartTag w:uri="urn:schemas-microsoft-com:office:smarttags" w:element="metricconverter">
        <w:smartTagPr>
          <w:attr w:name="ProductID" w:val="2017 г"/>
        </w:smartTagPr>
        <w:r w:rsidRPr="00DD2CA6">
          <w:rPr>
            <w:bCs/>
            <w:sz w:val="28"/>
            <w:szCs w:val="26"/>
          </w:rPr>
          <w:t>2017 г</w:t>
        </w:r>
      </w:smartTag>
      <w:r w:rsidRPr="00DD2CA6">
        <w:rPr>
          <w:bCs/>
          <w:sz w:val="28"/>
          <w:szCs w:val="26"/>
        </w:rPr>
        <w:t>.</w:t>
      </w:r>
      <w:r w:rsidR="0038043A" w:rsidRPr="00DD2CA6">
        <w:rPr>
          <w:bCs/>
          <w:sz w:val="28"/>
          <w:szCs w:val="26"/>
        </w:rPr>
        <w:t xml:space="preserve">               </w:t>
      </w:r>
      <w:r w:rsidR="00DD2CA6">
        <w:rPr>
          <w:bCs/>
          <w:sz w:val="28"/>
          <w:szCs w:val="26"/>
        </w:rPr>
        <w:t xml:space="preserve">     </w:t>
      </w:r>
      <w:r w:rsidR="0038043A" w:rsidRPr="00DD2CA6">
        <w:rPr>
          <w:bCs/>
          <w:sz w:val="28"/>
          <w:szCs w:val="26"/>
        </w:rPr>
        <w:t xml:space="preserve">         с. </w:t>
      </w:r>
      <w:proofErr w:type="spellStart"/>
      <w:r w:rsidR="0038043A" w:rsidRPr="00DD2CA6">
        <w:rPr>
          <w:bCs/>
          <w:sz w:val="28"/>
          <w:szCs w:val="26"/>
        </w:rPr>
        <w:t>Ояш</w:t>
      </w:r>
      <w:proofErr w:type="spellEnd"/>
      <w:r w:rsidR="0038043A" w:rsidRPr="00DD2CA6">
        <w:rPr>
          <w:bCs/>
          <w:sz w:val="28"/>
          <w:szCs w:val="26"/>
        </w:rPr>
        <w:t xml:space="preserve"> </w:t>
      </w:r>
      <w:r w:rsidR="00DD2CA6">
        <w:rPr>
          <w:bCs/>
          <w:sz w:val="28"/>
          <w:szCs w:val="26"/>
        </w:rPr>
        <w:t xml:space="preserve">  </w:t>
      </w:r>
      <w:r w:rsidR="0038043A" w:rsidRPr="00DD2CA6">
        <w:rPr>
          <w:bCs/>
          <w:sz w:val="28"/>
          <w:szCs w:val="26"/>
        </w:rPr>
        <w:t xml:space="preserve">                                                №2</w:t>
      </w:r>
    </w:p>
    <w:p w:rsidR="002A5739" w:rsidRDefault="002A5739" w:rsidP="002A5739">
      <w:pPr>
        <w:ind w:right="-1"/>
        <w:jc w:val="both"/>
      </w:pPr>
    </w:p>
    <w:p w:rsidR="002A5739" w:rsidRPr="00236F1B" w:rsidRDefault="002A5739" w:rsidP="002A5739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236F1B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о порядке организации доступа к информации о </w:t>
      </w:r>
    </w:p>
    <w:p w:rsidR="002A5739" w:rsidRPr="00236F1B" w:rsidRDefault="002A5739" w:rsidP="00236F1B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236F1B">
        <w:rPr>
          <w:rFonts w:ascii="Times New Roman" w:hAnsi="Times New Roman" w:cs="Times New Roman"/>
          <w:b w:val="0"/>
          <w:sz w:val="28"/>
          <w:szCs w:val="28"/>
        </w:rPr>
        <w:t>деятельности органов местного самоуправления</w:t>
      </w:r>
      <w:r w:rsidR="009970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38043A" w:rsidRPr="00236F1B">
        <w:rPr>
          <w:rFonts w:ascii="Times New Roman" w:hAnsi="Times New Roman" w:cs="Times New Roman"/>
          <w:b w:val="0"/>
          <w:sz w:val="28"/>
          <w:szCs w:val="28"/>
        </w:rPr>
        <w:t>Ояшинского</w:t>
      </w:r>
      <w:proofErr w:type="spellEnd"/>
      <w:r w:rsidRPr="00236F1B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proofErr w:type="spellStart"/>
      <w:r w:rsidRPr="00236F1B">
        <w:rPr>
          <w:rFonts w:ascii="Times New Roman" w:hAnsi="Times New Roman" w:cs="Times New Roman"/>
          <w:b w:val="0"/>
          <w:sz w:val="28"/>
          <w:szCs w:val="28"/>
        </w:rPr>
        <w:t>Болотнинского</w:t>
      </w:r>
      <w:proofErr w:type="spellEnd"/>
      <w:r w:rsidRPr="00236F1B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236F1B" w:rsidRPr="00236F1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36F1B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</w:p>
    <w:p w:rsidR="002A5739" w:rsidRDefault="002A5739" w:rsidP="002A5739">
      <w:pPr>
        <w:rPr>
          <w:i/>
          <w:sz w:val="28"/>
          <w:szCs w:val="28"/>
          <w:u w:val="single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 статьи 9 Федерального закона                       от 09.02.2009 № 8-ФЗ «Об обеспечении доступа к информации о деятельности государственных органов и органов местного самоуправления»,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руководствуясь Уставом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сельсовета,                                    </w:t>
      </w:r>
    </w:p>
    <w:p w:rsidR="002A5739" w:rsidRDefault="002A5739" w:rsidP="002A573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Совет депутатов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 w:rsidR="0038043A">
        <w:rPr>
          <w:sz w:val="28"/>
          <w:szCs w:val="28"/>
        </w:rPr>
        <w:t xml:space="preserve"> сельсовета </w:t>
      </w:r>
      <w:proofErr w:type="spellStart"/>
      <w:r w:rsidR="0038043A">
        <w:rPr>
          <w:sz w:val="28"/>
          <w:szCs w:val="28"/>
        </w:rPr>
        <w:t>Болотнинского</w:t>
      </w:r>
      <w:proofErr w:type="spellEnd"/>
      <w:r w:rsidR="0038043A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РЕШИЛ:</w:t>
      </w:r>
    </w:p>
    <w:p w:rsidR="002A5739" w:rsidRDefault="002A5739" w:rsidP="002A5739">
      <w:pPr>
        <w:numPr>
          <w:ilvl w:val="0"/>
          <w:numId w:val="1"/>
        </w:numPr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Положение о порядке организации доступа  к информации о деятельности органов местного самоуправления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 согласно приложению.</w:t>
      </w:r>
    </w:p>
    <w:p w:rsidR="002A5739" w:rsidRDefault="002A5739" w:rsidP="002A5739">
      <w:pPr>
        <w:numPr>
          <w:ilvl w:val="0"/>
          <w:numId w:val="1"/>
        </w:numPr>
        <w:ind w:left="0" w:firstLine="540"/>
        <w:jc w:val="both"/>
        <w:rPr>
          <w:sz w:val="28"/>
          <w:szCs w:val="28"/>
        </w:rPr>
      </w:pPr>
      <w:r w:rsidRPr="00DD2CA6">
        <w:rPr>
          <w:sz w:val="28"/>
          <w:szCs w:val="28"/>
        </w:rPr>
        <w:t xml:space="preserve">Назначить  </w:t>
      </w:r>
      <w:r w:rsidR="0038043A" w:rsidRPr="00DD2CA6">
        <w:rPr>
          <w:sz w:val="28"/>
          <w:szCs w:val="28"/>
        </w:rPr>
        <w:t>Томилину Нину Николаевну</w:t>
      </w:r>
      <w:r w:rsidRPr="00DD2CA6">
        <w:rPr>
          <w:sz w:val="28"/>
          <w:szCs w:val="28"/>
        </w:rPr>
        <w:t xml:space="preserve"> ответственной за организацию доступа к информации о деятельности органов местного самоуправления </w:t>
      </w:r>
      <w:proofErr w:type="spellStart"/>
      <w:r w:rsidR="0038043A" w:rsidRPr="00DD2CA6">
        <w:rPr>
          <w:sz w:val="28"/>
          <w:szCs w:val="28"/>
        </w:rPr>
        <w:t>Ояшинского</w:t>
      </w:r>
      <w:proofErr w:type="spellEnd"/>
      <w:r w:rsidRPr="00DD2CA6">
        <w:rPr>
          <w:sz w:val="28"/>
          <w:szCs w:val="28"/>
        </w:rPr>
        <w:t xml:space="preserve"> сельсовета, в том числе размещение</w:t>
      </w:r>
      <w:r>
        <w:rPr>
          <w:sz w:val="28"/>
          <w:szCs w:val="28"/>
        </w:rPr>
        <w:t xml:space="preserve"> информации на  информационном стенде в администрации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и на официальном сайте.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3. Решение вступает в силу после его официально</w:t>
      </w:r>
      <w:r w:rsidR="007409EB">
        <w:rPr>
          <w:sz w:val="28"/>
          <w:szCs w:val="28"/>
        </w:rPr>
        <w:t>го опубликования</w:t>
      </w:r>
      <w:r>
        <w:rPr>
          <w:sz w:val="28"/>
          <w:szCs w:val="28"/>
        </w:rPr>
        <w:t>.</w:t>
      </w:r>
    </w:p>
    <w:p w:rsidR="002A5739" w:rsidRDefault="002A5739" w:rsidP="002A5739">
      <w:pPr>
        <w:jc w:val="both"/>
        <w:rPr>
          <w:sz w:val="28"/>
          <w:szCs w:val="28"/>
        </w:rPr>
      </w:pPr>
    </w:p>
    <w:p w:rsidR="002A5739" w:rsidRDefault="002A5739" w:rsidP="002A5739">
      <w:pPr>
        <w:jc w:val="both"/>
        <w:rPr>
          <w:sz w:val="28"/>
          <w:szCs w:val="28"/>
        </w:rPr>
      </w:pPr>
    </w:p>
    <w:p w:rsidR="002A5739" w:rsidRDefault="002A5739" w:rsidP="002A5739">
      <w:pPr>
        <w:jc w:val="both"/>
        <w:rPr>
          <w:sz w:val="28"/>
          <w:szCs w:val="28"/>
        </w:rPr>
      </w:pPr>
    </w:p>
    <w:p w:rsidR="002A5739" w:rsidRDefault="002A5739" w:rsidP="002A5739">
      <w:pPr>
        <w:jc w:val="both"/>
        <w:rPr>
          <w:sz w:val="28"/>
          <w:szCs w:val="28"/>
        </w:rPr>
      </w:pPr>
    </w:p>
    <w:p w:rsidR="002A5739" w:rsidRDefault="002A5739" w:rsidP="002A5739">
      <w:pPr>
        <w:jc w:val="both"/>
        <w:rPr>
          <w:sz w:val="28"/>
          <w:szCs w:val="28"/>
        </w:rPr>
      </w:pPr>
    </w:p>
    <w:p w:rsidR="002A5739" w:rsidRPr="006D7EF9" w:rsidRDefault="002A5739" w:rsidP="002A5739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</w:t>
      </w:r>
      <w:proofErr w:type="spellStart"/>
      <w:r w:rsidR="0038043A">
        <w:rPr>
          <w:bCs/>
          <w:sz w:val="28"/>
          <w:szCs w:val="28"/>
        </w:rPr>
        <w:t>Ояшинского</w:t>
      </w:r>
      <w:proofErr w:type="spellEnd"/>
      <w:r>
        <w:rPr>
          <w:bCs/>
          <w:sz w:val="28"/>
          <w:szCs w:val="28"/>
        </w:rPr>
        <w:t xml:space="preserve"> сельсовета     </w:t>
      </w:r>
    </w:p>
    <w:p w:rsidR="002A5739" w:rsidRDefault="002A5739" w:rsidP="002A5739">
      <w:pPr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Болотнинского</w:t>
      </w:r>
      <w:proofErr w:type="spellEnd"/>
      <w:r>
        <w:rPr>
          <w:bCs/>
          <w:sz w:val="28"/>
          <w:szCs w:val="28"/>
        </w:rPr>
        <w:t xml:space="preserve"> района </w:t>
      </w:r>
    </w:p>
    <w:p w:rsidR="002A5739" w:rsidRDefault="002A5739" w:rsidP="002A5739">
      <w:pPr>
        <w:rPr>
          <w:i/>
          <w:sz w:val="28"/>
          <w:szCs w:val="28"/>
        </w:rPr>
      </w:pPr>
      <w:r>
        <w:rPr>
          <w:bCs/>
          <w:sz w:val="28"/>
          <w:szCs w:val="28"/>
        </w:rPr>
        <w:t xml:space="preserve">Новосибирской области                                                         </w:t>
      </w:r>
      <w:r w:rsidR="0038043A">
        <w:rPr>
          <w:bCs/>
          <w:sz w:val="28"/>
          <w:szCs w:val="28"/>
        </w:rPr>
        <w:t>Ж.В. Чуфарова</w:t>
      </w:r>
    </w:p>
    <w:p w:rsidR="002A5739" w:rsidRDefault="002A5739" w:rsidP="002A5739">
      <w:pPr>
        <w:rPr>
          <w:i/>
          <w:sz w:val="28"/>
          <w:szCs w:val="28"/>
        </w:rPr>
        <w:sectPr w:rsidR="002A5739">
          <w:footnotePr>
            <w:numFmt w:val="chicago"/>
            <w:numRestart w:val="eachPage"/>
          </w:footnotePr>
          <w:pgSz w:w="11906" w:h="16838"/>
          <w:pgMar w:top="1134" w:right="850" w:bottom="539" w:left="1701" w:header="708" w:footer="708" w:gutter="0"/>
          <w:pgNumType w:start="1"/>
          <w:cols w:space="720"/>
        </w:sectPr>
      </w:pPr>
    </w:p>
    <w:p w:rsidR="002A5739" w:rsidRDefault="002A5739" w:rsidP="002A573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A5739" w:rsidRDefault="002A5739" w:rsidP="002A5739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 Совета депутатов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2A5739" w:rsidRDefault="002A5739" w:rsidP="002A5739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от 1</w:t>
      </w:r>
      <w:r w:rsidR="0038043A">
        <w:rPr>
          <w:sz w:val="28"/>
          <w:szCs w:val="28"/>
        </w:rPr>
        <w:t>8</w:t>
      </w:r>
      <w:r>
        <w:rPr>
          <w:sz w:val="28"/>
          <w:szCs w:val="28"/>
        </w:rPr>
        <w:t>.05. 2017г.  № 2</w:t>
      </w:r>
    </w:p>
    <w:p w:rsidR="002A5739" w:rsidRDefault="0038043A" w:rsidP="002A5739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25-й сессии пятого созыва</w:t>
      </w:r>
    </w:p>
    <w:p w:rsidR="002A5739" w:rsidRDefault="002A5739" w:rsidP="002A5739">
      <w:pPr>
        <w:ind w:left="5040"/>
        <w:jc w:val="right"/>
        <w:rPr>
          <w:sz w:val="28"/>
          <w:szCs w:val="28"/>
        </w:rPr>
      </w:pPr>
    </w:p>
    <w:p w:rsidR="002A5739" w:rsidRDefault="002A5739" w:rsidP="002A5739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2A5739" w:rsidRDefault="002A5739" w:rsidP="002A5739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О ПОРЯДКЕ ОРГАНИЗАЦИИ ДОСТУПА К ИНФОРМАЦИИ</w:t>
      </w:r>
    </w:p>
    <w:p w:rsidR="002A5739" w:rsidRDefault="002A5739" w:rsidP="002A5739">
      <w:pPr>
        <w:pStyle w:val="ConsPlusTitle"/>
        <w:widowControl/>
        <w:jc w:val="center"/>
        <w:rPr>
          <w:b w:val="0"/>
          <w:i/>
          <w:sz w:val="28"/>
          <w:szCs w:val="28"/>
        </w:rPr>
      </w:pPr>
      <w:r>
        <w:rPr>
          <w:sz w:val="28"/>
          <w:szCs w:val="28"/>
        </w:rPr>
        <w:t xml:space="preserve">О ДЕЯТЕЛЬНОСТИ ОРГАНОВ МЕСТНОГО САМОУПРАВЛЕНИЯ  </w:t>
      </w:r>
      <w:r w:rsidR="0038043A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 БОЛОТНИНСКОГО РАЙОНА НОВОСИБИРСКОЙ ОБЛАСТИ</w:t>
      </w:r>
      <w:r>
        <w:rPr>
          <w:b w:val="0"/>
          <w:i/>
          <w:sz w:val="28"/>
          <w:szCs w:val="28"/>
        </w:rPr>
        <w:t xml:space="preserve"> 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Настоящее Положение в соответствии с Федеральным </w:t>
      </w:r>
      <w:hyperlink r:id="rId7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       от 09.02.2009 № 8-ФЗ «Об обеспечении доступа к информации о деятельности государственных органов и органов местного самоуправления» определяет порядок организации доступа к информации о деятельности органов местного самоуправления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(далее - органы).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1.2. Доступ к информации о деятельности органов обеспечивается следующими способами: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обнародование (опубликование) органами информации о своей деятельности в средствах массовой информации;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размещение органами информации о своей деятельности в сети «Интернет»;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размещение органами информации о своей деятельности в помещениях ими занимаемых и в иных отведенных для этих целей местах;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ознакомление пользователей информацией с информацией о деятельности органов;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5) присутствие граждан (физических лиц), в том числе представителей организаций (юридических лиц), общественных объединений, органов местного самоуправления, на заседаниях коллегиального органа, а также на заседаниях коллегиальных органов </w:t>
      </w:r>
      <w:proofErr w:type="spellStart"/>
      <w:r w:rsidR="0038043A"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6) предоставление пользователям информации по их запросу информации о деятельности органов;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7) другими способами, предусмотренными законами и (или) иными нормативными правовыми актами, а также муниципальными правовыми актами.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2. Формы предоставления информации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2.1. Информация о деятельности органов может предоставляться в устной форме и в виде документированной информации, в том числе в виде электронного документа.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2.2. Форма предоставления информации о деятельности органов устанавливается Федеральным </w:t>
      </w:r>
      <w:hyperlink r:id="rId8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самоуправления», другими федеральными законами и иными нормативными правовыми актами Российской Федерации, муниципальными правовыми актами. В случае если форма предоставления информации о деятельности органов  не установлена, она может определяться запросом пользователя информацией. При невозможности предоставления указанной информации в запрашиваемой форме информация предоставляется в том виде, в каком она имеется в органах.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2.3. Информация о деятельности органов в устной форме предоставляется пользователям информацией во время приема. Указанная информация предоставляется также по телефонам справочных служб органов либо по телефонам должностных лиц, уполномоченных органами на ее предоставление.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3. Обнародование (опубликование) информации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средствах массовой информации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Обнародование (опубликование) информации о деятельности органов  в средствах массовой информации осуществляется в соответствии с законодательством Российской Федерации о средствах массовой информации, за исключением случаев, предусмотренных </w:t>
      </w:r>
      <w:hyperlink r:id="rId9" w:history="1">
        <w:r>
          <w:rPr>
            <w:rStyle w:val="a4"/>
            <w:sz w:val="28"/>
            <w:szCs w:val="28"/>
          </w:rPr>
          <w:t>пунктами 3.2</w:t>
        </w:r>
      </w:hyperlink>
      <w:r>
        <w:rPr>
          <w:sz w:val="28"/>
          <w:szCs w:val="28"/>
        </w:rPr>
        <w:t xml:space="preserve"> и </w:t>
      </w:r>
      <w:hyperlink r:id="rId10" w:history="1">
        <w:r>
          <w:rPr>
            <w:rStyle w:val="a4"/>
            <w:sz w:val="28"/>
            <w:szCs w:val="28"/>
          </w:rPr>
          <w:t>3.3</w:t>
        </w:r>
      </w:hyperlink>
      <w:r>
        <w:rPr>
          <w:sz w:val="28"/>
          <w:szCs w:val="28"/>
        </w:rPr>
        <w:t xml:space="preserve"> настоящего Положения.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 Если для отдельных видов информации о деятельности органов законодательством Российской Федерации, законами Новосибирской области, муниципальными правовыми актами предусматриваются требования к опубликованию такой информации, то ее опубликование осуществляется с учетом этих требований.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3.3. Официальное опубликование муниципальных правовых актов осуществляется в соответствии с действующим законодательством, муниципальными правовыми актами, порядком их официального опубликования.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4. Размещение информации в сети «Интернет»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 Информация о деятельности органов, размещаемая в сети «Интернет», содержит: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4.1.1. Общую информацию об органах, в том числе:</w:t>
      </w:r>
    </w:p>
    <w:p w:rsidR="002A5739" w:rsidRDefault="002A5739" w:rsidP="002A5739">
      <w:pPr>
        <w:pStyle w:val="a3"/>
        <w:autoSpaceDE w:val="0"/>
        <w:autoSpaceDN w:val="0"/>
        <w:adjustRightInd w:val="0"/>
        <w:ind w:left="0" w:firstLine="42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наименование и структуру органов, почтовый адрес, адрес электронной почты (при наличии), номера телефонов справочных служб органов;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б) сведения о полномочиях органа, задачах и функциях структурных подразделений указанных органов, а также перечень законов и иных нормативных правовых актов, определяющих эти полномочия, задачи и функции;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в) перечень подведомственных организаций (при наличии), сведения об их задачах и функциях, а также почтовые адреса, адреса электронной почты (при наличии), номера телефонов справочных служб подведомственных организаций;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д) сведения о руководителях органов, их структурных подразделений, руководителях подведомственных организаций (фамилии, имена, отчества, а также при согласии указанных лиц иные сведения о них);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е) перечни информационных систем, банков данных, реестров, регистров, находящихся в ведении органов, подведомственных организаций;</w:t>
      </w:r>
    </w:p>
    <w:p w:rsidR="002A5739" w:rsidRDefault="002A5739" w:rsidP="002A5739">
      <w:pPr>
        <w:pStyle w:val="a3"/>
        <w:autoSpaceDE w:val="0"/>
        <w:autoSpaceDN w:val="0"/>
        <w:adjustRightInd w:val="0"/>
        <w:ind w:left="0"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ж) сведения о средствах массовой информации, учрежденных органами (при наличии);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4.1.2. Информацию о нормотворческой деятельности органов, в том числе: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муниципальные правовые акты, изданные органами,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нормативных правовых актов, муниципальных правовых актов в случаях, установленных законодательством Российской Федерации;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б) тексты проектов муниципальных правовых актов, внесенных в представительные органы муниципальных образований;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в) информацию о размещении заказов на поставки товаров, выполнение работ, оказание услуг для муниципальных нужд в соответствии с </w:t>
      </w:r>
      <w:hyperlink r:id="rId11" w:history="1">
        <w:r w:rsidRPr="0038043A">
          <w:rPr>
            <w:rStyle w:val="a4"/>
            <w:sz w:val="28"/>
            <w:szCs w:val="28"/>
          </w:rPr>
          <w:t>законодательством</w:t>
        </w:r>
      </w:hyperlink>
      <w:r w:rsidRPr="0038043A">
        <w:rPr>
          <w:sz w:val="28"/>
          <w:szCs w:val="28"/>
        </w:rPr>
        <w:t xml:space="preserve"> Российской Федерации о размещении заказов на поставки</w:t>
      </w:r>
      <w:r>
        <w:rPr>
          <w:sz w:val="28"/>
          <w:szCs w:val="28"/>
        </w:rPr>
        <w:t xml:space="preserve"> товаров, выполнение работ, оказание услуг для муниципальных нужд;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г) административные регламенты, стандарты муниципальных услуг;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д) установленные формы обращений, заявлений и иных документов, принимаемых органами к рассмотрению в соответствии с законами и иными нормативными правовыми актами, муниципальными правовыми актами;</w:t>
      </w:r>
    </w:p>
    <w:p w:rsidR="002A5739" w:rsidRDefault="002A5739" w:rsidP="002A5739">
      <w:pPr>
        <w:pStyle w:val="a3"/>
        <w:autoSpaceDE w:val="0"/>
        <w:autoSpaceDN w:val="0"/>
        <w:adjustRightInd w:val="0"/>
        <w:ind w:left="0"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е) порядок обжалования муниципальных правовых актов;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4.1.3. Информацию об участии органов в целевых и иных программах, международном сотрудничестве, включая официальные тексты соответствующих международных договоров Российской Федерации, а также о мероприятиях, проводимых органами, в том числе сведения об официальных визитах и о рабочих поездках руководителей и официальных делегаций органов;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proofErr w:type="gramStart"/>
      <w:r>
        <w:rPr>
          <w:sz w:val="28"/>
          <w:szCs w:val="28"/>
        </w:rPr>
        <w:t xml:space="preserve"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</w:t>
      </w:r>
      <w:r>
        <w:rPr>
          <w:sz w:val="28"/>
          <w:szCs w:val="28"/>
        </w:rPr>
        <w:lastRenderedPageBreak/>
        <w:t>доведению органами до сведения граждан и организаций в соответствии с федеральными законами, законами Новосибирской области;</w:t>
      </w:r>
      <w:proofErr w:type="gramEnd"/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4.1.5. Информацию о результатах проверок, проведенных органами, подведомственными организациями в пределах их полномочий, а также о результатах проверок, проведенных в органах, подведомственных организациях;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4.1.6. Тексты официальных выступлений и заявлений руководителей и заместителей руководителей органов;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4.1.7. Статистическую информацию о деятельности органов, в том числе: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органов;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б) сведения об использовании органами, подведомственными организациями выделяемых бюджетных средств;</w:t>
      </w:r>
    </w:p>
    <w:p w:rsidR="002A5739" w:rsidRDefault="002A5739" w:rsidP="002A5739">
      <w:pPr>
        <w:pStyle w:val="a3"/>
        <w:autoSpaceDE w:val="0"/>
        <w:autoSpaceDN w:val="0"/>
        <w:adjustRightInd w:val="0"/>
        <w:ind w:left="0"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в)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4.1.8. Информацию о кадровом обеспечении органов, в том числе: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порядок поступления граждан на муниципальную службу;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б) сведения о вакантных должностях муниципальной службы, имеющихся в органах местного самоуправления;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в) квалификационные требования к кандидатам на замещение вакантных должностей муниципальной службы;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г) условия и результаты конкурсов на замещение вакантных должностей муниципальной службы;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д) номера телефонов, по которым можно получить информацию по вопросу замещения вакантных должностей в органах;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е) перечень образовательных учреждений, подведомственных органам (при наличии), с указанием почтовых адресов образовательных учреждений, а также номеров телефонов, по которым можно получить информацию справочного характера об этих образовательных учреждениях;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4.1.9. Информацию о работе органов с обращениями граждан (физических лиц), организаций (юридических лиц), общественных объединений, государственных органов, органов, в том числе: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 w:rsidR="002A5739" w:rsidRDefault="002A5739" w:rsidP="002A5739">
      <w:pPr>
        <w:pStyle w:val="msonormalcxspmiddle"/>
        <w:autoSpaceDE w:val="0"/>
        <w:autoSpaceDN w:val="0"/>
        <w:adjustRightInd w:val="0"/>
        <w:ind w:firstLine="45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б) фамилию, имя и отчество руководителя подразделения или иного должностного лица, к полномочиям которых отнесены организация приема лиц, указанных в </w:t>
      </w:r>
      <w:hyperlink r:id="rId12" w:history="1">
        <w:r>
          <w:rPr>
            <w:rStyle w:val="a4"/>
            <w:sz w:val="28"/>
            <w:szCs w:val="28"/>
          </w:rPr>
          <w:t>подпункте «а»</w:t>
        </w:r>
      </w:hyperlink>
      <w:r>
        <w:rPr>
          <w:sz w:val="28"/>
          <w:szCs w:val="28"/>
        </w:rPr>
        <w:t xml:space="preserve"> настоящего пункта, обеспечение рассмотрения их обращений, а также номер телефона, по которому можно получить информацию справочного характера;</w:t>
      </w:r>
    </w:p>
    <w:p w:rsidR="002A5739" w:rsidRDefault="002A5739" w:rsidP="002A5739">
      <w:pPr>
        <w:autoSpaceDE w:val="0"/>
        <w:autoSpaceDN w:val="0"/>
        <w:adjustRightInd w:val="0"/>
        <w:ind w:firstLine="45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в) обзоры обращений лиц, указанных в </w:t>
      </w:r>
      <w:hyperlink r:id="rId13" w:history="1">
        <w:r>
          <w:rPr>
            <w:rStyle w:val="a4"/>
            <w:sz w:val="28"/>
            <w:szCs w:val="28"/>
          </w:rPr>
          <w:t xml:space="preserve">подпункте «а» </w:t>
        </w:r>
      </w:hyperlink>
      <w:r>
        <w:rPr>
          <w:sz w:val="28"/>
          <w:szCs w:val="28"/>
        </w:rPr>
        <w:t xml:space="preserve"> настоящего пункта, а также обобщенную информацию о результатах рассмотрения этих обращений и принятых мерах.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Органы наряду с информацией, указанной в </w:t>
      </w:r>
      <w:hyperlink r:id="rId14" w:history="1">
        <w:r>
          <w:rPr>
            <w:rStyle w:val="a4"/>
            <w:sz w:val="28"/>
            <w:szCs w:val="28"/>
          </w:rPr>
          <w:t>пункте 4.1</w:t>
        </w:r>
      </w:hyperlink>
      <w:r>
        <w:rPr>
          <w:sz w:val="28"/>
          <w:szCs w:val="28"/>
        </w:rPr>
        <w:t xml:space="preserve"> и относящейся к его деятельности, могут размещать в сети «Интернет» иную информацию о своей деятельности с учетом требований Федерального </w:t>
      </w:r>
      <w:hyperlink r:id="rId15" w:history="1">
        <w:r>
          <w:rPr>
            <w:rStyle w:val="a4"/>
            <w:sz w:val="28"/>
            <w:szCs w:val="28"/>
          </w:rPr>
          <w:t>закона</w:t>
        </w:r>
      </w:hyperlink>
      <w:r>
        <w:rPr>
          <w:sz w:val="28"/>
          <w:szCs w:val="28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4.3. Состав информации, размещаемой органами в сети «Интернет», определяется соответствующим перечнем информации о деятельности органов, утверждаемым нормативным актом руководителя таких органов.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center"/>
        <w:outlineLvl w:val="1"/>
        <w:rPr>
          <w:b/>
          <w:iCs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>
        <w:rPr>
          <w:b/>
          <w:iCs/>
          <w:sz w:val="28"/>
          <w:szCs w:val="28"/>
        </w:rPr>
        <w:t>Присутствие на заседаниях  коллегиальных органов местного самоуправления, а также на заседаниях  коллегиальных органов местного самоуправления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outlineLvl w:val="1"/>
        <w:rPr>
          <w:i/>
          <w:iCs/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outlineLvl w:val="1"/>
        <w:rPr>
          <w:iCs/>
          <w:sz w:val="28"/>
          <w:szCs w:val="28"/>
        </w:rPr>
      </w:pPr>
      <w:r>
        <w:rPr>
          <w:iCs/>
          <w:sz w:val="28"/>
          <w:szCs w:val="28"/>
        </w:rPr>
        <w:t>Коллегиальные органы местного самоуправления обеспечивают возможность присутствия граждан (физических лиц), в том числе представителей организаций (юридических лиц), общественных объединений,  и органов местного самоуправления, на своих заседаниях, а   органы местного самоуправления на заседаниях своих коллегиальных органов. Присутствие указанных лиц на этих заседаниях осуществляется в соответствии с регламентами органов местного самоуправления или иными муниципальными правовыми актами.</w:t>
      </w: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sz w:val="28"/>
          <w:szCs w:val="28"/>
          <w:lang w:eastAsia="en-US"/>
        </w:rPr>
      </w:pPr>
    </w:p>
    <w:p w:rsidR="002A5739" w:rsidRPr="009665EE" w:rsidRDefault="002A5739" w:rsidP="009665EE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6. Размещение информации в помещениях занимаемых органами и в иных отведенных для этих целей местах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 помещениях, занимаемых органами, и иных отведенных для этих целей местах размещает информационные стенды и (или) другие </w:t>
      </w:r>
      <w:r>
        <w:rPr>
          <w:sz w:val="28"/>
          <w:szCs w:val="28"/>
        </w:rPr>
        <w:lastRenderedPageBreak/>
        <w:t>технические средства аналогичного назначения для ознакомления пользователей информацией с текущей информацией о деятельности соответствующих органов.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Информация, указанная в </w:t>
      </w:r>
      <w:hyperlink r:id="rId16" w:history="1">
        <w:r>
          <w:rPr>
            <w:rStyle w:val="a4"/>
            <w:sz w:val="28"/>
            <w:szCs w:val="28"/>
          </w:rPr>
          <w:t>пункте 6.1</w:t>
        </w:r>
      </w:hyperlink>
      <w:r>
        <w:rPr>
          <w:sz w:val="28"/>
          <w:szCs w:val="28"/>
        </w:rPr>
        <w:t xml:space="preserve"> настоящего Положения, должна содержать: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порядок работы органов, включая порядок приема граждан (физических лиц), в том числе представителей организаций (юридических лиц), общественных объединений и органов местного самоуправления;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условия и порядок получения информации от органов.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6.3. Органы вправе размещать в помещениях, занимаемые ими, и иных отведенных для этих целей местах иные сведения, необходимые для оперативного информирования пользователей информацией.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7. Ознакомление пользователей с информацией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помещении, занимаемыми органами, а также через </w:t>
      </w:r>
      <w:proofErr w:type="gramStart"/>
      <w:r>
        <w:rPr>
          <w:b/>
          <w:sz w:val="28"/>
          <w:szCs w:val="28"/>
        </w:rPr>
        <w:t>библиотечные</w:t>
      </w:r>
      <w:proofErr w:type="gramEnd"/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архивные фонды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7.1. Гражданам на основании письменного обращения может быть предоставлена возможность ознакомиться с информацией о деятельности органов в занимаемых ими помещениях.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7.2. Ознакомление пользователей информацией с информацией о деятельности органов, находящейся в библиотечных и архивных фондах, осуществляется в порядке, установленном действующим законодательством, муниципальными правовыми актами.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8. Предоставление информации о деятельности органов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запросу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8.1. Пользователь информацией имеет право обращаться в органы с запросом как непосредственно, так и через своего представителя, полномочия которого оформляются в порядке, установленном законодательством Российской Федерации.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предоставляется в соответствие с Федеральным </w:t>
      </w:r>
      <w:hyperlink r:id="rId17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     от 2 мая 2006 года N 59-ФЗ «О порядке рассмотрения обращения граждан Российской Федерации».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8.2. В запросе указываются почтовый адрес, номер телефона и (или) факса либо адрес электронной почты для направления ответа на запрос или уточнения содержания запроса, а также фамилия, имя и отчество гражданина (физического лица) либо наименование организации (юридического лица), общественного объединения,  органа местного самоуправления, запрашивающих информацию о деятельности органов. Анонимные запросы не рассматриваются. При </w:t>
      </w:r>
      <w:proofErr w:type="gramStart"/>
      <w:r>
        <w:rPr>
          <w:sz w:val="28"/>
          <w:szCs w:val="28"/>
        </w:rPr>
        <w:t>получении</w:t>
      </w:r>
      <w:proofErr w:type="gramEnd"/>
      <w:r w:rsidR="003804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как письменного обращения, так и обращения, поступившего по сетям связи общего пользования, в котором содержатся нецензурные либо оскорбительные выражения, угрозы жизни, здоровью и имуществу должностного лица, депутата представительного </w:t>
      </w:r>
      <w:r>
        <w:rPr>
          <w:sz w:val="28"/>
          <w:szCs w:val="28"/>
        </w:rPr>
        <w:lastRenderedPageBreak/>
        <w:t>органа, а также членов его семьи, должностное лицо органа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8.3. Запрос подлежит рассмотрению в тридцатидневный срок со дня его регистрации, если иное не предусмотрено законодательством Российской Федерации. В случае если предоставление запрашиваемой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пятнадцать дней сверх установленного настоящим Положением срока для ответа на запрос.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8.4. Если запрос не относится к деятельности органов, то в течение семи дней со дня регистрации запроса он направляется в  орган местного самоуправления, к полномочиям которых отнесено предоставление запрашиваемой информации. О переадресации запроса в этот же срок сообщается направившему запрос пользователю информацией. В случае если органы не располагают сведениями о наличии запрашиваемой информации в  органе местного самоуправления, об этом также в течение семи дней со дня регистрации запроса сообщается направившему запрос пользователю информацией.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8.5. Органы вправе уточнять содержание запроса в целях предоставления пользователю информацией необходимой информации о деятельности органов.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8.6. Требования настоящего Положения к запросу в письменной форме и ответу на него применяются к запросу, поступившему в органы по сети «Интернет», а также к ответу на такой запрос.</w:t>
      </w: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9. Порядок предоставления информации о деятельности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органов по запросу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9.1. </w:t>
      </w:r>
      <w:proofErr w:type="gramStart"/>
      <w:r>
        <w:rPr>
          <w:sz w:val="28"/>
          <w:szCs w:val="28"/>
        </w:rPr>
        <w:t>Информация о деятельности органов по запросу предоставляется в виде ответа на запрос, в котором содержится или к которому прилагается запрашиваемая информация либо в котором содержится мотивированный отказ в предоставлении указанной информации.</w:t>
      </w:r>
      <w:proofErr w:type="gramEnd"/>
      <w:r>
        <w:rPr>
          <w:sz w:val="28"/>
          <w:szCs w:val="28"/>
        </w:rPr>
        <w:t xml:space="preserve"> В ответе на запрос указываются наименование, почтовый адрес органов, должность лица, подписавшего ответ, а также реквизиты ответа на запрос (регистрационный номер и дата).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9.2. При запросе информации о деятельности органов, опубликованной в средствах массовой информации либо размещенной в сети «Интернет», в ответе на запрос органы могут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размещена запрашиваемая информация.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9.3. В случае если запрашиваемая информация относится к информации ограниченного доступа, в ответе на запрос указываются вид, наименование, </w:t>
      </w:r>
      <w:r>
        <w:rPr>
          <w:sz w:val="28"/>
          <w:szCs w:val="28"/>
        </w:rPr>
        <w:lastRenderedPageBreak/>
        <w:t>номер и дата принятия акта, в соответствии с которым доступ к этой информации ограничен. В случае если часть запрашиваемой информации относится к информации ограниченного доступа, а остальная информация является общедоступной, органы обязаны предоставить запрашиваемую информацию, за исключением информации ограниченного доступа.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10. Основания, исключающие возможность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предоставления информации о деятельности органов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10.1. Информация о деятельности органов не предоставляется в случае, если: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содержание запроса не позволяет установить запрашиваемую информацию о деятельности органов;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запрашиваемая информация не относится к деятельности органов;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запрашиваемая информация относится к информации ограниченного доступа;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5) запрашиваемая информация ранее предоставлялась пользователю информацией;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6) в запросе ставится вопрос о правовой оценке актов, принятых органами, проведении анализа деятельности органов  либо подведомственных организаций или 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10.2. Органы вправе не предоставлять информацию о своей деятельности по запросу, если эта информация опубликована в средстве массовой информации или размещена в сети «Интернет».</w:t>
      </w:r>
    </w:p>
    <w:p w:rsidR="002A5739" w:rsidRDefault="002A5739" w:rsidP="002A573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11. Информация о деятельности органов, предоставляемая</w:t>
      </w:r>
    </w:p>
    <w:p w:rsidR="002A5739" w:rsidRDefault="002A5739" w:rsidP="002A57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бесплатной основе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Пользователю информацией предоставляется на бесплатной основе информация о деятельности органов: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>
        <w:rPr>
          <w:sz w:val="28"/>
          <w:szCs w:val="28"/>
        </w:rPr>
        <w:t>передаваемая</w:t>
      </w:r>
      <w:proofErr w:type="gramEnd"/>
      <w:r>
        <w:rPr>
          <w:sz w:val="28"/>
          <w:szCs w:val="28"/>
        </w:rPr>
        <w:t xml:space="preserve"> в устной форме;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gramStart"/>
      <w:r>
        <w:rPr>
          <w:sz w:val="28"/>
          <w:szCs w:val="28"/>
        </w:rPr>
        <w:t>размещаемая</w:t>
      </w:r>
      <w:proofErr w:type="gramEnd"/>
      <w:r>
        <w:rPr>
          <w:sz w:val="28"/>
          <w:szCs w:val="28"/>
        </w:rPr>
        <w:t xml:space="preserve"> органами в сети «Интернет», а также в отведенных для размещения информации о его деятельности;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затрагивающая права и установленные законодательством Российской Федерации обязанности заинтересованного пользователя информацией;</w:t>
      </w:r>
    </w:p>
    <w:p w:rsidR="002A5739" w:rsidRDefault="002A5739" w:rsidP="003804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иная установленная законом, муниципальными правовыми актами информация о деятельности органов.</w:t>
      </w: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A5739" w:rsidRDefault="002A5739" w:rsidP="002A57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8083E" w:rsidRDefault="001B7D30"/>
    <w:sectPr w:rsidR="00C8083E" w:rsidSect="00973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7D30" w:rsidRDefault="001B7D30" w:rsidP="0038043A">
      <w:r>
        <w:separator/>
      </w:r>
    </w:p>
  </w:endnote>
  <w:endnote w:type="continuationSeparator" w:id="0">
    <w:p w:rsidR="001B7D30" w:rsidRDefault="001B7D30" w:rsidP="003804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7D30" w:rsidRDefault="001B7D30" w:rsidP="0038043A">
      <w:r>
        <w:separator/>
      </w:r>
    </w:p>
  </w:footnote>
  <w:footnote w:type="continuationSeparator" w:id="0">
    <w:p w:rsidR="001B7D30" w:rsidRDefault="001B7D30" w:rsidP="0038043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21CCC"/>
    <w:multiLevelType w:val="hybridMultilevel"/>
    <w:tmpl w:val="D5747DAA"/>
    <w:lvl w:ilvl="0" w:tplc="2F54FC1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/>
  <w:rsids>
    <w:rsidRoot w:val="002A5739"/>
    <w:rsid w:val="001B7D30"/>
    <w:rsid w:val="00236F1B"/>
    <w:rsid w:val="002A5739"/>
    <w:rsid w:val="0038043A"/>
    <w:rsid w:val="003F0775"/>
    <w:rsid w:val="00414634"/>
    <w:rsid w:val="004B4FE1"/>
    <w:rsid w:val="006059B6"/>
    <w:rsid w:val="00730F9A"/>
    <w:rsid w:val="007328C1"/>
    <w:rsid w:val="007409EB"/>
    <w:rsid w:val="009665EE"/>
    <w:rsid w:val="00973B2F"/>
    <w:rsid w:val="009970F1"/>
    <w:rsid w:val="00A01DAA"/>
    <w:rsid w:val="00AB3D7F"/>
    <w:rsid w:val="00AD4846"/>
    <w:rsid w:val="00BB4D1D"/>
    <w:rsid w:val="00CA7ACC"/>
    <w:rsid w:val="00DD2CA6"/>
    <w:rsid w:val="00DF76BC"/>
    <w:rsid w:val="00E255BE"/>
    <w:rsid w:val="00EA1C63"/>
    <w:rsid w:val="00F04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573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573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qFormat/>
    <w:rsid w:val="002A5739"/>
    <w:pPr>
      <w:ind w:left="720"/>
      <w:contextualSpacing/>
    </w:pPr>
  </w:style>
  <w:style w:type="character" w:styleId="a4">
    <w:name w:val="Hyperlink"/>
    <w:basedOn w:val="a0"/>
    <w:rsid w:val="002A5739"/>
    <w:rPr>
      <w:color w:val="0000FF"/>
      <w:u w:val="single"/>
    </w:rPr>
  </w:style>
  <w:style w:type="paragraph" w:customStyle="1" w:styleId="ConsPlusTitle">
    <w:name w:val="ConsPlusTitle"/>
    <w:rsid w:val="002A57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2A5739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semiHidden/>
    <w:unhideWhenUsed/>
    <w:rsid w:val="003804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804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3804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8043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573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573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qFormat/>
    <w:rsid w:val="002A5739"/>
    <w:pPr>
      <w:ind w:left="720"/>
      <w:contextualSpacing/>
    </w:pPr>
  </w:style>
  <w:style w:type="character" w:styleId="a4">
    <w:name w:val="Hyperlink"/>
    <w:basedOn w:val="a0"/>
    <w:rsid w:val="002A5739"/>
    <w:rPr>
      <w:color w:val="0000FF"/>
      <w:u w:val="single"/>
    </w:rPr>
  </w:style>
  <w:style w:type="paragraph" w:customStyle="1" w:styleId="ConsPlusTitle">
    <w:name w:val="ConsPlusTitle"/>
    <w:rsid w:val="002A57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2A573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84602;fld=134" TargetMode="External"/><Relationship Id="rId13" Type="http://schemas.openxmlformats.org/officeDocument/2006/relationships/hyperlink" Target="consultantplus://offline/main?base=LAW;n=84602;fld=134;dst=100113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84602;fld=134;dst=100062" TargetMode="External"/><Relationship Id="rId12" Type="http://schemas.openxmlformats.org/officeDocument/2006/relationships/hyperlink" Target="consultantplus://offline/main?base=LAW;n=84602;fld=134;dst=100113" TargetMode="External"/><Relationship Id="rId17" Type="http://schemas.openxmlformats.org/officeDocument/2006/relationships/hyperlink" Target="consultantplus://offline/main?base=LAW;n=103155;fld=134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main?base=RLAW177;n=82431;fld=134;dst=100062" TargetMode="Externa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main?base=LAW;n=100596;fld=134;dst=100114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main?base=LAW;n=84602;fld=134" TargetMode="External"/><Relationship Id="rId10" Type="http://schemas.openxmlformats.org/officeDocument/2006/relationships/hyperlink" Target="consultantplus://offline/main?base=RLAW177;n=82431;fld=134;dst=1000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177;n=82431;fld=134;dst=100030" TargetMode="External"/><Relationship Id="rId14" Type="http://schemas.openxmlformats.org/officeDocument/2006/relationships/hyperlink" Target="consultantplus://offline/main?base=RLAW177;n=82431;fld=134;dst=1000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10</Pages>
  <Words>2958</Words>
  <Characters>16866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</cp:lastModifiedBy>
  <cp:revision>11</cp:revision>
  <dcterms:created xsi:type="dcterms:W3CDTF">2017-05-22T08:38:00Z</dcterms:created>
  <dcterms:modified xsi:type="dcterms:W3CDTF">2017-05-31T05:26:00Z</dcterms:modified>
</cp:coreProperties>
</file>