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FA13BE">
        <w:rPr>
          <w:b/>
          <w:sz w:val="24"/>
          <w:szCs w:val="24"/>
        </w:rPr>
        <w:t>Ояшинского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0555E9">
        <w:rPr>
          <w:b/>
          <w:sz w:val="24"/>
          <w:szCs w:val="24"/>
        </w:rPr>
        <w:t xml:space="preserve"> 1 полугодии</w:t>
      </w:r>
      <w:r w:rsidR="00DF1002">
        <w:rPr>
          <w:b/>
          <w:sz w:val="24"/>
          <w:szCs w:val="24"/>
        </w:rPr>
        <w:t xml:space="preserve"> </w:t>
      </w:r>
      <w:r w:rsidR="00D2362F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FA13BE" w:rsidRPr="00FA13BE">
          <w:t xml:space="preserve"> </w:t>
        </w:r>
        <w:proofErr w:type="spellStart"/>
        <w:r w:rsidR="00FA13BE" w:rsidRPr="00FA13BE">
          <w:rPr>
            <w:rStyle w:val="a6"/>
            <w:spacing w:val="-10"/>
            <w:sz w:val="24"/>
            <w:szCs w:val="24"/>
          </w:rPr>
          <w:t>oyash.nso</w:t>
        </w:r>
        <w:proofErr w:type="spellEnd"/>
        <w:r w:rsidR="00FA13BE" w:rsidRPr="00FA13BE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FA13BE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0555E9">
        <w:rPr>
          <w:spacing w:val="-10"/>
          <w:sz w:val="24"/>
          <w:szCs w:val="24"/>
        </w:rPr>
        <w:t xml:space="preserve">1 полугодии </w:t>
      </w:r>
      <w:r w:rsidR="00D2362F">
        <w:rPr>
          <w:spacing w:val="-10"/>
          <w:sz w:val="24"/>
          <w:szCs w:val="24"/>
        </w:rPr>
        <w:t>2022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FA13BE">
        <w:rPr>
          <w:spacing w:val="-10"/>
          <w:sz w:val="24"/>
          <w:szCs w:val="24"/>
        </w:rPr>
        <w:t>4</w:t>
      </w:r>
      <w:proofErr w:type="gramEnd"/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0555E9">
        <w:rPr>
          <w:spacing w:val="-10"/>
          <w:sz w:val="24"/>
          <w:szCs w:val="24"/>
        </w:rPr>
        <w:t xml:space="preserve"> 1 полугодии </w:t>
      </w:r>
      <w:r w:rsidR="00D2362F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</w:t>
      </w:r>
      <w:r w:rsidR="00FA13BE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FA13BE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FA13BE">
        <w:rPr>
          <w:sz w:val="24"/>
          <w:szCs w:val="24"/>
        </w:rPr>
        <w:t>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8F18BC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C22531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0D194D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FA13BE">
        <w:rPr>
          <w:sz w:val="24"/>
          <w:szCs w:val="24"/>
        </w:rPr>
        <w:t>Ояшинского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8F18BC"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FA13BE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–</w:t>
      </w:r>
      <w:r w:rsidR="00FA13BE">
        <w:rPr>
          <w:sz w:val="24"/>
          <w:szCs w:val="24"/>
        </w:rPr>
        <w:t>3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A47E9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</w:t>
      </w:r>
      <w:r w:rsidR="00FA13BE">
        <w:rPr>
          <w:sz w:val="24"/>
          <w:szCs w:val="24"/>
        </w:rPr>
        <w:t>1</w:t>
      </w:r>
      <w:r w:rsidR="00AC362D" w:rsidRPr="0061367D">
        <w:rPr>
          <w:sz w:val="24"/>
          <w:szCs w:val="24"/>
        </w:rPr>
        <w:t xml:space="preserve"> </w:t>
      </w:r>
      <w:r w:rsidR="008F18BC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года – </w:t>
      </w:r>
      <w:r w:rsidR="00FA13BE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FA13BE">
        <w:rPr>
          <w:sz w:val="24"/>
          <w:szCs w:val="24"/>
        </w:rPr>
        <w:t>3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</w:t>
      </w:r>
      <w:r w:rsidR="00B66645">
        <w:rPr>
          <w:sz w:val="24"/>
          <w:szCs w:val="24"/>
        </w:rPr>
        <w:t>2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8F18BC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B66645">
        <w:rPr>
          <w:sz w:val="24"/>
          <w:szCs w:val="24"/>
        </w:rPr>
        <w:t>4</w:t>
      </w:r>
      <w:r w:rsidR="00721922">
        <w:rPr>
          <w:sz w:val="24"/>
          <w:szCs w:val="24"/>
        </w:rPr>
        <w:t xml:space="preserve"> (</w:t>
      </w:r>
      <w:r w:rsidR="008F18BC"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ED3328">
        <w:rPr>
          <w:spacing w:val="-10"/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8F18BC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-</w:t>
      </w:r>
      <w:r w:rsidR="00B66645">
        <w:rPr>
          <w:sz w:val="24"/>
          <w:szCs w:val="24"/>
        </w:rPr>
        <w:t>4</w:t>
      </w:r>
      <w:r w:rsidR="0032341A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</w:t>
      </w:r>
      <w:r w:rsidR="00B66645">
        <w:rPr>
          <w:sz w:val="24"/>
          <w:szCs w:val="24"/>
        </w:rPr>
        <w:t>3</w:t>
      </w:r>
      <w:bookmarkStart w:id="0" w:name="_GoBack"/>
      <w:bookmarkEnd w:id="0"/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FA13BE">
        <w:rPr>
          <w:b/>
          <w:sz w:val="24"/>
          <w:szCs w:val="24"/>
        </w:rPr>
        <w:t>Ояшинского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FA13BE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DD393B">
        <w:rPr>
          <w:sz w:val="24"/>
          <w:szCs w:val="24"/>
        </w:rPr>
        <w:t>ятницу с 9.00 до 13.00. В</w:t>
      </w:r>
      <w:r w:rsidR="000555E9">
        <w:rPr>
          <w:sz w:val="24"/>
          <w:szCs w:val="24"/>
        </w:rPr>
        <w:t xml:space="preserve"> 1 полугодии</w:t>
      </w:r>
      <w:r w:rsidR="000220BF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в единый день приема граждан Главой </w:t>
      </w:r>
      <w:r w:rsidR="00FA13BE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DD393B"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ED3328">
        <w:rPr>
          <w:spacing w:val="-10"/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FA13BE">
        <w:rPr>
          <w:b/>
          <w:sz w:val="24"/>
          <w:szCs w:val="24"/>
        </w:rPr>
        <w:t>Ояшинского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FA13BE">
        <w:rPr>
          <w:sz w:val="24"/>
          <w:szCs w:val="24"/>
        </w:rPr>
        <w:t>Ояшинского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DD393B">
        <w:rPr>
          <w:sz w:val="24"/>
          <w:szCs w:val="24"/>
        </w:rPr>
        <w:t>в</w:t>
      </w:r>
      <w:r w:rsidR="000555E9">
        <w:rPr>
          <w:sz w:val="24"/>
          <w:szCs w:val="24"/>
        </w:rPr>
        <w:t>1 п</w:t>
      </w:r>
      <w:r w:rsidR="00DD393B">
        <w:rPr>
          <w:sz w:val="24"/>
          <w:szCs w:val="24"/>
        </w:rPr>
        <w:t>о</w:t>
      </w:r>
      <w:r w:rsidR="000555E9">
        <w:rPr>
          <w:sz w:val="24"/>
          <w:szCs w:val="24"/>
        </w:rPr>
        <w:t>лугодии</w:t>
      </w:r>
      <w:r w:rsidR="00ED3328">
        <w:rPr>
          <w:spacing w:val="-10"/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0220BF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555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A18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18B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66645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393B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13BE"/>
    <w:rsid w:val="00FA57EF"/>
    <w:rsid w:val="00FA7DD4"/>
    <w:rsid w:val="00FB3147"/>
    <w:rsid w:val="00FD0B21"/>
    <w:rsid w:val="00FE2054"/>
    <w:rsid w:val="00FE244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919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E-4175-89BE-D97BE0AE15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42E-4175-89BE-D97BE0AE15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42E-4175-89BE-D97BE0AE1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739048"/>
        <c:axId val="223738656"/>
      </c:barChart>
      <c:catAx>
        <c:axId val="223739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738656"/>
        <c:crosses val="autoZero"/>
        <c:auto val="1"/>
        <c:lblAlgn val="ctr"/>
        <c:lblOffset val="100"/>
        <c:noMultiLvlLbl val="0"/>
      </c:catAx>
      <c:valAx>
        <c:axId val="22373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739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C8-4943-97B2-B384400D3F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4C8-4943-97B2-B384400D3F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4C8-4943-97B2-B384400D3F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084880"/>
        <c:axId val="221894152"/>
      </c:barChart>
      <c:catAx>
        <c:axId val="24108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894152"/>
        <c:crosses val="autoZero"/>
        <c:auto val="1"/>
        <c:lblAlgn val="ctr"/>
        <c:lblOffset val="100"/>
        <c:noMultiLvlLbl val="0"/>
      </c:catAx>
      <c:valAx>
        <c:axId val="22189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08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19-4381-9D06-2B34C429CB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19-4381-9D06-2B34C429CB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19-4381-9D06-2B34C429C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937224"/>
        <c:axId val="221081216"/>
      </c:barChart>
      <c:catAx>
        <c:axId val="19993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1216"/>
        <c:crosses val="autoZero"/>
        <c:auto val="1"/>
        <c:lblAlgn val="ctr"/>
        <c:lblOffset val="100"/>
        <c:noMultiLvlLbl val="0"/>
      </c:catAx>
      <c:valAx>
        <c:axId val="22108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3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32-4A09-8F29-65C11B035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532-4A09-8F29-65C11B035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532-4A09-8F29-65C11B035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082000"/>
        <c:axId val="221082392"/>
      </c:barChart>
      <c:catAx>
        <c:axId val="22108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2392"/>
        <c:crosses val="autoZero"/>
        <c:auto val="1"/>
        <c:lblAlgn val="ctr"/>
        <c:lblOffset val="100"/>
        <c:noMultiLvlLbl val="0"/>
      </c:catAx>
      <c:valAx>
        <c:axId val="22108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4-432E-9A30-E0F415420A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3E4-432E-9A30-E0F415420A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3E4-432E-9A30-E0F415420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083176"/>
        <c:axId val="221083568"/>
      </c:barChart>
      <c:catAx>
        <c:axId val="22108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3568"/>
        <c:crosses val="autoZero"/>
        <c:auto val="1"/>
        <c:lblAlgn val="ctr"/>
        <c:lblOffset val="100"/>
        <c:noMultiLvlLbl val="0"/>
      </c:catAx>
      <c:valAx>
        <c:axId val="22108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3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0DD7-8263-4CC0-98C7-20770A73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2022-12-28T06:56:00Z</dcterms:created>
  <dcterms:modified xsi:type="dcterms:W3CDTF">2022-12-29T03:19:00Z</dcterms:modified>
</cp:coreProperties>
</file>