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471" w:rsidRPr="00835415" w:rsidRDefault="00AF1471" w:rsidP="00835415">
      <w:pPr>
        <w:rPr>
          <w:b/>
        </w:rPr>
      </w:pPr>
      <w:r w:rsidRPr="00AF1471">
        <w:rPr>
          <w:rFonts w:cs="Calibri"/>
          <w:lang w:eastAsia="ru-RU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AF1471">
        <w:rPr>
          <w:rFonts w:cs="Calibri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6" o:title=""/>
            <v:path textboxrect="0,0,0,0"/>
          </v:shape>
        </w:pict>
      </w:r>
    </w:p>
    <w:p w:rsidR="00AF1471" w:rsidRDefault="00AF1471">
      <w:pPr>
        <w:ind w:firstLine="0"/>
        <w:jc w:val="center"/>
        <w:rPr>
          <w:rFonts w:eastAsia="Nimbus Roman"/>
          <w:b/>
          <w:bCs/>
        </w:rPr>
      </w:pPr>
    </w:p>
    <w:p w:rsidR="00AF1471" w:rsidRDefault="00835415">
      <w:pPr>
        <w:ind w:firstLine="0"/>
        <w:jc w:val="center"/>
        <w:rPr>
          <w:color w:val="000000"/>
        </w:rPr>
      </w:pPr>
      <w:r>
        <w:rPr>
          <w:rFonts w:eastAsia="Nimbus Roman"/>
          <w:b/>
          <w:bCs/>
        </w:rPr>
        <w:t>Формирование земельного участка</w:t>
      </w:r>
      <w:r>
        <w:rPr>
          <w:rFonts w:eastAsia="Nimbus Roman"/>
        </w:rPr>
        <w:t> </w:t>
      </w:r>
    </w:p>
    <w:p w:rsidR="00AF1471" w:rsidRDefault="00AF1471">
      <w:pPr>
        <w:ind w:firstLine="0"/>
        <w:jc w:val="center"/>
        <w:rPr>
          <w:color w:val="000000"/>
        </w:rPr>
      </w:pPr>
    </w:p>
    <w:p w:rsidR="00AF1471" w:rsidRDefault="00835415">
      <w:pPr>
        <w:ind w:firstLine="0"/>
        <w:rPr>
          <w:rFonts w:eastAsia="Nimbus Roman"/>
        </w:rPr>
      </w:pPr>
      <w:r>
        <w:rPr>
          <w:rFonts w:eastAsia="Liberation Sans"/>
        </w:rPr>
        <w:t xml:space="preserve">         </w:t>
      </w:r>
      <w:r>
        <w:rPr>
          <w:rFonts w:eastAsia="Nimbus Roman"/>
        </w:rPr>
        <w:t>Формирование земельного участка — это установление (изменение) местоположения его границ, в результате чего такой участок становится объектом государственного кадастрового учёта и объектом прав на землю.</w:t>
      </w:r>
    </w:p>
    <w:p w:rsidR="00AF1471" w:rsidRDefault="00835415">
      <w:pPr>
        <w:ind w:firstLine="0"/>
        <w:rPr>
          <w:rFonts w:eastAsia="Nimbus Roman"/>
        </w:rPr>
      </w:pPr>
      <w:r>
        <w:rPr>
          <w:rFonts w:eastAsia="Nimbus Roman"/>
        </w:rPr>
        <w:t xml:space="preserve">        Есть несколько способов формирования участка</w:t>
      </w:r>
      <w:r>
        <w:rPr>
          <w:rFonts w:eastAsia="Nimbus Roman"/>
        </w:rPr>
        <w:t xml:space="preserve"> -</w:t>
      </w:r>
      <w:r>
        <w:rPr>
          <w:rFonts w:eastAsia="Liberation Sans"/>
        </w:rPr>
        <w:t xml:space="preserve"> раздел, объединение, перераспределение, выдел, а также ф</w:t>
      </w:r>
      <w:r>
        <w:rPr>
          <w:rFonts w:eastAsia="Nimbus Roman"/>
        </w:rPr>
        <w:t>ормирование из земель, находящихся в государственной или муниципальной собственности. </w:t>
      </w:r>
    </w:p>
    <w:p w:rsidR="00AF1471" w:rsidRDefault="00835415">
      <w:pPr>
        <w:ind w:firstLine="708"/>
      </w:pPr>
      <w:r>
        <w:rPr>
          <w:rFonts w:eastAsia="Nimbus Roman"/>
        </w:rPr>
        <w:t>Процедура формирования начинается с выбора подходящего места. Это может быть заброшенный участок либо территор</w:t>
      </w:r>
      <w:r>
        <w:rPr>
          <w:rFonts w:eastAsia="Nimbus Roman"/>
        </w:rPr>
        <w:t>ия или свободная от прав собственности земля.</w:t>
      </w:r>
    </w:p>
    <w:p w:rsidR="00AF1471" w:rsidRDefault="00835415">
      <w:r>
        <w:rPr>
          <w:rFonts w:eastAsia="Nimbus Roman"/>
        </w:rPr>
        <w:t>Далее проводится межевание, то есть определение точных координат границ участка с помощью геодезических работ. Только после этого можно начинать процедуру передачи участка в гражданский оборот.</w:t>
      </w:r>
    </w:p>
    <w:p w:rsidR="00AF1471" w:rsidRDefault="00835415">
      <w:r>
        <w:rPr>
          <w:rFonts w:eastAsia="Nimbus Roman"/>
        </w:rPr>
        <w:t xml:space="preserve"> Важно понимать,</w:t>
      </w:r>
      <w:r>
        <w:rPr>
          <w:rFonts w:eastAsia="Nimbus Roman"/>
        </w:rPr>
        <w:t xml:space="preserve"> что не все земли можно использовать для формирования нового участка. Например, запрещено выделять наделы в зоне особо охраняемых природных территорий, вблизи стратегически важных объектов или на землях, в отношении которых установлены ограничения.</w:t>
      </w:r>
    </w:p>
    <w:p w:rsidR="00AF1471" w:rsidRDefault="00835415">
      <w:pPr>
        <w:rPr>
          <w:rFonts w:eastAsia="Nimbus Roman"/>
        </w:rPr>
      </w:pPr>
      <w:r>
        <w:rPr>
          <w:rFonts w:eastAsia="Nimbus Roman"/>
        </w:rPr>
        <w:t>Размеры</w:t>
      </w:r>
      <w:r>
        <w:rPr>
          <w:rFonts w:eastAsia="Nimbus Roman"/>
        </w:rPr>
        <w:t xml:space="preserve"> образованных участков не должны превышать предусмотренные градостроительным регламентом максимальные размеры участков и не должны быть меньше минимальных размеров, которые предусмотрены регламентом. Важно, чтобы границы образуемых участков не должны перес</w:t>
      </w:r>
      <w:r>
        <w:rPr>
          <w:rFonts w:eastAsia="Nimbus Roman"/>
        </w:rPr>
        <w:t>екать границы муниципальных образований и (или) границы населённых пунктов.</w:t>
      </w:r>
    </w:p>
    <w:p w:rsidR="00AF1471" w:rsidRDefault="00835415">
      <w:pPr>
        <w:rPr>
          <w:rFonts w:eastAsia="Nimbus Roman"/>
        </w:rPr>
      </w:pPr>
      <w:r>
        <w:rPr>
          <w:rFonts w:eastAsia="Nimbus Roman"/>
        </w:rPr>
        <w:t>После формирования сведения об участке вносятся в Единый государственный реестр недвижимости, участку присваивается кадастровый номер, и он становится полноценным объектом недвижим</w:t>
      </w:r>
      <w:r>
        <w:rPr>
          <w:rFonts w:eastAsia="Nimbus Roman"/>
        </w:rPr>
        <w:t>ости. Далее такой участок может быть передан в аренду или собственность через торги.</w:t>
      </w:r>
    </w:p>
    <w:p w:rsidR="00AF1471" w:rsidRDefault="00AF1471">
      <w:pPr>
        <w:rPr>
          <w:rFonts w:eastAsia="Nimbus Roman"/>
        </w:rPr>
      </w:pPr>
    </w:p>
    <w:p w:rsidR="00AF1471" w:rsidRDefault="00AF1471">
      <w:pPr>
        <w:rPr>
          <w:rFonts w:eastAsia="Nimbus Roman"/>
        </w:rPr>
      </w:pPr>
    </w:p>
    <w:p w:rsidR="00AF1471" w:rsidRDefault="00835415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t xml:space="preserve"> 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AF1471" w:rsidRDefault="00835415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AF1471" w:rsidRDefault="00AF1471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AF1471" w:rsidRDefault="00AF1471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AF1471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AF1471" w:rsidRDefault="00835415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AF1471" w:rsidRDefault="00835415">
      <w:pPr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 xml:space="preserve">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</w:t>
      </w:r>
      <w:r>
        <w:rPr>
          <w:rFonts w:ascii="Segoe UI" w:hAnsi="Segoe UI" w:cs="Segoe UI"/>
          <w:sz w:val="18"/>
          <w:szCs w:val="18"/>
        </w:rPr>
        <w:lastRenderedPageBreak/>
        <w:t>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 xml:space="preserve">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AF1471" w:rsidRDefault="00AF1471">
      <w:pPr>
        <w:tabs>
          <w:tab w:val="left" w:pos="1095"/>
        </w:tabs>
        <w:rPr>
          <w:rFonts w:ascii="Segoe UI" w:hAnsi="Segoe UI" w:cs="Segoe UI"/>
          <w:b/>
          <w:color w:val="000000"/>
          <w:sz w:val="18"/>
        </w:rPr>
      </w:pPr>
    </w:p>
    <w:p w:rsidR="00AF1471" w:rsidRDefault="00835415">
      <w:pPr>
        <w:tabs>
          <w:tab w:val="left" w:pos="1095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AF1471" w:rsidRDefault="00835415">
      <w:p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AF1471" w:rsidRDefault="00835415">
      <w:p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AF1471" w:rsidRDefault="00835415">
      <w:pPr>
        <w:rPr>
          <w:rFonts w:ascii="Segoe UI" w:hAnsi="Segoe UI" w:cs="Segoe UI"/>
          <w:color w:val="000000"/>
          <w:sz w:val="18"/>
          <w:szCs w:val="18"/>
        </w:rPr>
      </w:pPr>
      <w:r w:rsidRPr="00835415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AF1471" w:rsidRDefault="00AF1471">
      <w:pPr>
        <w:rPr>
          <w:rFonts w:ascii="Segoe UI" w:hAnsi="Segoe UI" w:cs="Segoe UI"/>
          <w:color w:val="000000"/>
          <w:sz w:val="16"/>
          <w:szCs w:val="18"/>
        </w:rPr>
      </w:pPr>
      <w:hyperlink r:id="rId7" w:history="1">
        <w:r w:rsidR="00835415">
          <w:rPr>
            <w:rStyle w:val="71"/>
            <w:rFonts w:ascii="Segoe UI" w:hAnsi="Segoe UI" w:cs="Segoe UI"/>
            <w:sz w:val="18"/>
            <w:szCs w:val="20"/>
            <w:lang w:val="en-US"/>
          </w:rPr>
          <w:t>oko</w:t>
        </w:r>
        <w:r w:rsidR="00835415" w:rsidRPr="00835415">
          <w:rPr>
            <w:rStyle w:val="71"/>
            <w:rFonts w:ascii="Segoe UI" w:hAnsi="Segoe UI" w:cs="Segoe UI"/>
            <w:sz w:val="18"/>
            <w:szCs w:val="20"/>
          </w:rPr>
          <w:t>@</w:t>
        </w:r>
        <w:r w:rsidR="00835415">
          <w:rPr>
            <w:rStyle w:val="71"/>
            <w:rFonts w:ascii="Segoe UI" w:hAnsi="Segoe UI" w:cs="Segoe UI"/>
            <w:sz w:val="18"/>
            <w:szCs w:val="20"/>
            <w:lang w:val="en-US"/>
          </w:rPr>
          <w:t>r</w:t>
        </w:r>
        <w:r w:rsidR="00835415">
          <w:rPr>
            <w:rStyle w:val="71"/>
            <w:rFonts w:ascii="Segoe UI" w:hAnsi="Segoe UI" w:cs="Segoe UI"/>
            <w:sz w:val="18"/>
            <w:szCs w:val="20"/>
          </w:rPr>
          <w:t>54</w:t>
        </w:r>
        <w:r w:rsidR="00835415" w:rsidRPr="00835415">
          <w:rPr>
            <w:rStyle w:val="71"/>
            <w:rFonts w:ascii="Segoe UI" w:hAnsi="Segoe UI" w:cs="Segoe UI"/>
            <w:sz w:val="18"/>
            <w:szCs w:val="20"/>
          </w:rPr>
          <w:t>.</w:t>
        </w:r>
        <w:r w:rsidR="00835415">
          <w:rPr>
            <w:rStyle w:val="71"/>
            <w:rFonts w:ascii="Segoe UI" w:hAnsi="Segoe UI" w:cs="Segoe UI"/>
            <w:sz w:val="18"/>
            <w:szCs w:val="20"/>
            <w:lang w:val="en-US"/>
          </w:rPr>
          <w:t>rosreestr</w:t>
        </w:r>
        <w:r w:rsidR="00835415" w:rsidRPr="00835415">
          <w:rPr>
            <w:rStyle w:val="71"/>
            <w:rFonts w:ascii="Segoe UI" w:hAnsi="Segoe UI" w:cs="Segoe UI"/>
            <w:sz w:val="18"/>
            <w:szCs w:val="20"/>
          </w:rPr>
          <w:t>.</w:t>
        </w:r>
        <w:r w:rsidR="00835415">
          <w:rPr>
            <w:rStyle w:val="71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835415" w:rsidRPr="00835415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AF1471" w:rsidRPr="00835415" w:rsidRDefault="00835415">
      <w:pPr>
        <w:rPr>
          <w:rFonts w:ascii="Segoe UI" w:hAnsi="Segoe UI" w:cs="Segoe UI"/>
          <w:color w:val="000000"/>
          <w:sz w:val="18"/>
          <w:szCs w:val="18"/>
        </w:rPr>
      </w:pPr>
      <w:r w:rsidRPr="00835415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8" w:history="1">
        <w:r w:rsidRPr="00835415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AF1471" w:rsidRDefault="00835415"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9" w:history="1">
        <w:r w:rsidRPr="00835415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0" w:history="1">
        <w:r>
          <w:rPr>
            <w:rStyle w:val="71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71"/>
          <w:rFonts w:ascii="Segoe UI" w:hAnsi="Segoe UI" w:cs="Segoe UI"/>
          <w:sz w:val="18"/>
          <w:szCs w:val="18"/>
        </w:rPr>
        <w:t xml:space="preserve">, </w:t>
      </w:r>
      <w:hyperlink r:id="rId11" w:history="1">
        <w:proofErr w:type="spellStart"/>
        <w:r w:rsidRPr="00835415">
          <w:rPr>
            <w:rStyle w:val="71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71"/>
            <w:rFonts w:ascii="Segoe UI" w:hAnsi="Segoe UI" w:cs="Segoe UI"/>
            <w:sz w:val="20"/>
            <w:szCs w:val="20"/>
          </w:rPr>
          <w:t>.</w:t>
        </w:r>
        <w:r w:rsidRPr="00835415">
          <w:rPr>
            <w:rStyle w:val="71"/>
            <w:rFonts w:ascii="Segoe UI" w:hAnsi="Segoe UI" w:cs="Segoe UI"/>
            <w:sz w:val="20"/>
            <w:szCs w:val="20"/>
          </w:rPr>
          <w:t>Д</w:t>
        </w:r>
        <w:proofErr w:type="gramEnd"/>
        <w:r w:rsidRPr="00835415">
          <w:rPr>
            <w:rStyle w:val="71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71"/>
          <w:rFonts w:ascii="Segoe UI" w:hAnsi="Segoe UI" w:cs="Segoe UI"/>
          <w:sz w:val="20"/>
          <w:szCs w:val="20"/>
        </w:rPr>
        <w:t xml:space="preserve">, </w:t>
      </w:r>
      <w:hyperlink r:id="rId12" w:history="1">
        <w:proofErr w:type="spellStart"/>
        <w:r>
          <w:rPr>
            <w:rStyle w:val="71"/>
            <w:rFonts w:ascii="Segoe UI" w:hAnsi="Segoe UI" w:cs="Segoe UI"/>
            <w:sz w:val="20"/>
          </w:rPr>
          <w:t>Телеграм</w:t>
        </w:r>
        <w:proofErr w:type="spellEnd"/>
      </w:hyperlink>
    </w:p>
    <w:p w:rsidR="00AF1471" w:rsidRDefault="00AF1471">
      <w:pPr>
        <w:jc w:val="right"/>
        <w:rPr>
          <w:rFonts w:ascii="Segoe UI" w:eastAsia="Quattrocento Sans" w:hAnsi="Segoe UI" w:cs="Segoe UI"/>
          <w:b/>
          <w:bCs/>
          <w:i/>
          <w:color w:val="000000"/>
        </w:rPr>
      </w:pPr>
    </w:p>
    <w:p w:rsidR="00AF1471" w:rsidRDefault="00AF1471"/>
    <w:p w:rsidR="00AF1471" w:rsidRDefault="00AF1471">
      <w:pPr>
        <w:ind w:firstLine="0"/>
      </w:pPr>
    </w:p>
    <w:p w:rsidR="00AF1471" w:rsidRDefault="008354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rPr>
          <w:rFonts w:eastAsia="Nimbus Roman"/>
        </w:rPr>
      </w:pPr>
      <w:r>
        <w:rPr>
          <w:rFonts w:eastAsia="Nimbus Roman"/>
        </w:rPr>
        <w:t xml:space="preserve">          </w:t>
      </w:r>
    </w:p>
    <w:p w:rsidR="00AF1471" w:rsidRDefault="00AF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</w:pPr>
    </w:p>
    <w:p w:rsidR="00AF1471" w:rsidRDefault="00AF1471">
      <w:pPr>
        <w:ind w:firstLine="0"/>
        <w:rPr>
          <w:sz w:val="20"/>
          <w:szCs w:val="20"/>
        </w:rPr>
      </w:pPr>
    </w:p>
    <w:sectPr w:rsidR="00AF1471" w:rsidSect="00AF1471">
      <w:headerReference w:type="defaul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471" w:rsidRDefault="00835415">
      <w:r>
        <w:separator/>
      </w:r>
    </w:p>
  </w:endnote>
  <w:endnote w:type="continuationSeparator" w:id="0">
    <w:p w:rsidR="00AF1471" w:rsidRDefault="00835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">
    <w:charset w:val="00"/>
    <w:family w:val="auto"/>
    <w:pitch w:val="default"/>
    <w:sig w:usb0="00000000" w:usb1="00000000" w:usb2="00000000" w:usb3="00000000" w:csb0="00000000" w:csb1="00000000"/>
  </w:font>
  <w:font w:name="Nimbus Roman"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471" w:rsidRDefault="00835415">
      <w:r>
        <w:separator/>
      </w:r>
    </w:p>
  </w:footnote>
  <w:footnote w:type="continuationSeparator" w:id="0">
    <w:p w:rsidR="00AF1471" w:rsidRDefault="00835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471" w:rsidRDefault="00AF1471">
    <w:pPr>
      <w:pStyle w:val="Header"/>
      <w:jc w:val="center"/>
    </w:pPr>
    <w:r>
      <w:fldChar w:fldCharType="begin"/>
    </w:r>
    <w:r w:rsidR="00835415">
      <w:instrText xml:space="preserve"> PAGE   \* MERGEFORMAT </w:instrText>
    </w:r>
    <w:r>
      <w:fldChar w:fldCharType="separate"/>
    </w:r>
    <w:r w:rsidR="00835415">
      <w:rPr>
        <w:noProof/>
      </w:rPr>
      <w:t>2</w:t>
    </w:r>
    <w:r>
      <w:fldChar w:fldCharType="end"/>
    </w:r>
  </w:p>
  <w:p w:rsidR="00AF1471" w:rsidRDefault="00AF147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471"/>
    <w:rsid w:val="00835415"/>
    <w:rsid w:val="00AF1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471"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link w:val="Heading2"/>
    <w:uiPriority w:val="9"/>
    <w:rsid w:val="00AF147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AF147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AF147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AF147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AF147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F147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F147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AF147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AF1471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AF1471"/>
    <w:rPr>
      <w:sz w:val="24"/>
      <w:szCs w:val="24"/>
    </w:rPr>
  </w:style>
  <w:style w:type="character" w:customStyle="1" w:styleId="QuoteChar">
    <w:name w:val="Quote Char"/>
    <w:link w:val="2"/>
    <w:uiPriority w:val="29"/>
    <w:rsid w:val="00AF1471"/>
    <w:rPr>
      <w:i/>
    </w:rPr>
  </w:style>
  <w:style w:type="character" w:customStyle="1" w:styleId="IntenseQuoteChar">
    <w:name w:val="Intense Quote Char"/>
    <w:link w:val="a5"/>
    <w:uiPriority w:val="30"/>
    <w:rsid w:val="00AF1471"/>
    <w:rPr>
      <w:i/>
    </w:rPr>
  </w:style>
  <w:style w:type="character" w:customStyle="1" w:styleId="CaptionChar">
    <w:name w:val="Caption Char"/>
    <w:link w:val="Footer"/>
    <w:uiPriority w:val="99"/>
    <w:rsid w:val="00AF1471"/>
  </w:style>
  <w:style w:type="character" w:customStyle="1" w:styleId="EndnoteTextChar">
    <w:name w:val="Endnote Text Char"/>
    <w:link w:val="a6"/>
    <w:uiPriority w:val="99"/>
    <w:rsid w:val="00AF1471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AF1471"/>
    <w:pPr>
      <w:keepNext/>
      <w:keepLines/>
      <w:spacing w:before="480" w:line="276" w:lineRule="auto"/>
      <w:ind w:firstLine="0"/>
      <w:jc w:val="left"/>
      <w:outlineLvl w:val="0"/>
    </w:pPr>
    <w:rPr>
      <w:rFonts w:ascii="Calibri" w:eastAsia="Times New Roman" w:hAnsi="Calibri"/>
      <w:b/>
      <w:bCs/>
      <w:lang w:val="en-US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AF147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AF147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AF147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AF147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AF147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AF147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AF147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AF147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rsid w:val="00AF147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Heading2"/>
    <w:uiPriority w:val="9"/>
    <w:rsid w:val="00AF1471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AF1471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AF1471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AF1471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AF1471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AF147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AF1471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AF1471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basedOn w:val="a"/>
    <w:uiPriority w:val="34"/>
    <w:qFormat/>
    <w:rsid w:val="00AF1471"/>
    <w:pPr>
      <w:ind w:left="720"/>
      <w:contextualSpacing/>
    </w:pPr>
  </w:style>
  <w:style w:type="paragraph" w:styleId="a8">
    <w:name w:val="No Spacing"/>
    <w:uiPriority w:val="1"/>
    <w:qFormat/>
    <w:rsid w:val="00AF1471"/>
  </w:style>
  <w:style w:type="paragraph" w:styleId="a3">
    <w:name w:val="Title"/>
    <w:basedOn w:val="a"/>
    <w:next w:val="a"/>
    <w:link w:val="a9"/>
    <w:uiPriority w:val="10"/>
    <w:qFormat/>
    <w:rsid w:val="00AF1471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link w:val="a3"/>
    <w:uiPriority w:val="10"/>
    <w:rsid w:val="00AF1471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AF1471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4"/>
    <w:uiPriority w:val="11"/>
    <w:rsid w:val="00AF1471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AF1471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AF1471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AF147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AF1471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AF1471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  <w:rsid w:val="00AF1471"/>
  </w:style>
  <w:style w:type="paragraph" w:customStyle="1" w:styleId="Footer">
    <w:name w:val="Footer"/>
    <w:basedOn w:val="a"/>
    <w:link w:val="ad"/>
    <w:uiPriority w:val="99"/>
    <w:unhideWhenUsed/>
    <w:rsid w:val="00AF1471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  <w:rsid w:val="00AF1471"/>
  </w:style>
  <w:style w:type="paragraph" w:customStyle="1" w:styleId="Caption">
    <w:name w:val="Caption"/>
    <w:basedOn w:val="a"/>
    <w:next w:val="a"/>
    <w:link w:val="ae"/>
    <w:uiPriority w:val="35"/>
    <w:semiHidden/>
    <w:unhideWhenUsed/>
    <w:qFormat/>
    <w:rsid w:val="00AF147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link w:val="Caption"/>
    <w:uiPriority w:val="99"/>
    <w:rsid w:val="00AF1471"/>
  </w:style>
  <w:style w:type="table" w:styleId="af">
    <w:name w:val="Table Grid"/>
    <w:basedOn w:val="a1"/>
    <w:uiPriority w:val="59"/>
    <w:rsid w:val="00AF1471"/>
    <w:rPr>
      <w:rFonts w:ascii="Calibri" w:hAnsi="Calibri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F147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F147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AF147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F14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AF14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AF14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AF147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F147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AF14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AF14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AF14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AF147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AF147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AF147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F147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AF14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AF14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AF14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AF147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AF147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AF147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F14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AF14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AF14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AF14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AF14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AF14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AF147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F147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F14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F14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F14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F147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F147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AF14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F14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F14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F14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F14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F14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F14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AF147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F147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AF147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F147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F147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F147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F147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AF147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F147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F147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F147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F147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F147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F147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F147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AF147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AF147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AF147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AF147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AF147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AF147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AF147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AF147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F147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F147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F147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F147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F147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AF147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sid w:val="00AF1471"/>
    <w:rPr>
      <w:color w:val="0000FF"/>
      <w:u w:val="single"/>
    </w:rPr>
  </w:style>
  <w:style w:type="paragraph" w:styleId="af1">
    <w:name w:val="footnote text"/>
    <w:basedOn w:val="a"/>
    <w:link w:val="af2"/>
    <w:semiHidden/>
    <w:rsid w:val="00AF1471"/>
    <w:pPr>
      <w:ind w:firstLine="0"/>
      <w:jc w:val="left"/>
    </w:pPr>
    <w:rPr>
      <w:rFonts w:eastAsia="Times New Roman"/>
      <w:sz w:val="20"/>
      <w:szCs w:val="20"/>
      <w:lang w:val="en-US" w:eastAsia="ru-RU"/>
    </w:rPr>
  </w:style>
  <w:style w:type="character" w:customStyle="1" w:styleId="FootnoteTextChar">
    <w:name w:val="Footnote Text Char"/>
    <w:uiPriority w:val="99"/>
    <w:rsid w:val="00AF1471"/>
    <w:rPr>
      <w:sz w:val="18"/>
    </w:rPr>
  </w:style>
  <w:style w:type="character" w:styleId="af3">
    <w:name w:val="footnote reference"/>
    <w:semiHidden/>
    <w:rsid w:val="00AF1471"/>
    <w:rPr>
      <w:vertAlign w:val="superscript"/>
    </w:rPr>
  </w:style>
  <w:style w:type="paragraph" w:styleId="a6">
    <w:name w:val="endnote text"/>
    <w:basedOn w:val="a"/>
    <w:link w:val="af4"/>
    <w:uiPriority w:val="99"/>
    <w:semiHidden/>
    <w:unhideWhenUsed/>
    <w:rsid w:val="00AF1471"/>
    <w:rPr>
      <w:sz w:val="20"/>
    </w:rPr>
  </w:style>
  <w:style w:type="character" w:customStyle="1" w:styleId="af4">
    <w:name w:val="Текст концевой сноски Знак"/>
    <w:link w:val="a6"/>
    <w:uiPriority w:val="99"/>
    <w:rsid w:val="00AF1471"/>
    <w:rPr>
      <w:sz w:val="20"/>
    </w:rPr>
  </w:style>
  <w:style w:type="character" w:styleId="af5">
    <w:name w:val="endnote reference"/>
    <w:uiPriority w:val="99"/>
    <w:semiHidden/>
    <w:unhideWhenUsed/>
    <w:rsid w:val="00AF1471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AF1471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AF1471"/>
    <w:pPr>
      <w:spacing w:after="57"/>
      <w:ind w:left="283" w:firstLine="0"/>
    </w:pPr>
  </w:style>
  <w:style w:type="paragraph" w:styleId="30">
    <w:name w:val="toc 3"/>
    <w:basedOn w:val="a"/>
    <w:next w:val="a"/>
    <w:uiPriority w:val="39"/>
    <w:unhideWhenUsed/>
    <w:rsid w:val="00AF1471"/>
    <w:pPr>
      <w:spacing w:after="57"/>
      <w:ind w:left="567" w:firstLine="0"/>
    </w:pPr>
  </w:style>
  <w:style w:type="paragraph" w:styleId="40">
    <w:name w:val="toc 4"/>
    <w:basedOn w:val="a"/>
    <w:next w:val="a"/>
    <w:uiPriority w:val="39"/>
    <w:unhideWhenUsed/>
    <w:rsid w:val="00AF1471"/>
    <w:pPr>
      <w:spacing w:after="57"/>
      <w:ind w:left="850" w:firstLine="0"/>
    </w:pPr>
  </w:style>
  <w:style w:type="paragraph" w:styleId="50">
    <w:name w:val="toc 5"/>
    <w:basedOn w:val="a"/>
    <w:next w:val="a"/>
    <w:uiPriority w:val="39"/>
    <w:unhideWhenUsed/>
    <w:rsid w:val="00AF1471"/>
    <w:pPr>
      <w:spacing w:after="57"/>
      <w:ind w:left="1134" w:firstLine="0"/>
    </w:pPr>
  </w:style>
  <w:style w:type="paragraph" w:styleId="60">
    <w:name w:val="toc 6"/>
    <w:basedOn w:val="a"/>
    <w:next w:val="a"/>
    <w:uiPriority w:val="39"/>
    <w:unhideWhenUsed/>
    <w:rsid w:val="00AF1471"/>
    <w:pPr>
      <w:spacing w:after="57"/>
      <w:ind w:left="1417" w:firstLine="0"/>
    </w:pPr>
  </w:style>
  <w:style w:type="paragraph" w:styleId="70">
    <w:name w:val="toc 7"/>
    <w:basedOn w:val="a"/>
    <w:next w:val="a"/>
    <w:link w:val="71"/>
    <w:uiPriority w:val="39"/>
    <w:unhideWhenUsed/>
    <w:rsid w:val="00AF1471"/>
    <w:pPr>
      <w:spacing w:after="57"/>
      <w:ind w:left="1701" w:firstLine="0"/>
    </w:pPr>
  </w:style>
  <w:style w:type="paragraph" w:styleId="80">
    <w:name w:val="toc 8"/>
    <w:basedOn w:val="a"/>
    <w:next w:val="a"/>
    <w:uiPriority w:val="39"/>
    <w:unhideWhenUsed/>
    <w:rsid w:val="00AF1471"/>
    <w:pPr>
      <w:spacing w:after="57"/>
      <w:ind w:left="1984" w:firstLine="0"/>
    </w:pPr>
  </w:style>
  <w:style w:type="paragraph" w:styleId="90">
    <w:name w:val="toc 9"/>
    <w:basedOn w:val="a"/>
    <w:next w:val="a"/>
    <w:uiPriority w:val="39"/>
    <w:unhideWhenUsed/>
    <w:rsid w:val="00AF1471"/>
    <w:pPr>
      <w:spacing w:after="57"/>
      <w:ind w:left="2268" w:firstLine="0"/>
    </w:pPr>
  </w:style>
  <w:style w:type="paragraph" w:styleId="af6">
    <w:name w:val="TOC Heading"/>
    <w:uiPriority w:val="39"/>
    <w:unhideWhenUsed/>
    <w:rsid w:val="00AF1471"/>
  </w:style>
  <w:style w:type="paragraph" w:styleId="af7">
    <w:name w:val="table of figures"/>
    <w:basedOn w:val="a"/>
    <w:next w:val="a"/>
    <w:uiPriority w:val="99"/>
    <w:unhideWhenUsed/>
    <w:rsid w:val="00AF1471"/>
  </w:style>
  <w:style w:type="paragraph" w:customStyle="1" w:styleId="ConsPlusNormal">
    <w:name w:val="ConsPlusNormal"/>
    <w:link w:val="ConsPlusNormal0"/>
    <w:rsid w:val="00AF1471"/>
    <w:rPr>
      <w:sz w:val="28"/>
      <w:szCs w:val="28"/>
      <w:lang w:eastAsia="ru-RU"/>
    </w:rPr>
  </w:style>
  <w:style w:type="table" w:customStyle="1" w:styleId="11">
    <w:name w:val="Сетка таблицы1"/>
    <w:basedOn w:val="a1"/>
    <w:next w:val="af"/>
    <w:uiPriority w:val="59"/>
    <w:rsid w:val="00AF1471"/>
    <w:rPr>
      <w:rFonts w:ascii="Calibri" w:hAnsi="Calibri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AF1471"/>
    <w:rPr>
      <w:rFonts w:ascii="Tahoma" w:hAnsi="Tahoma"/>
      <w:sz w:val="16"/>
      <w:szCs w:val="16"/>
      <w:lang w:val="en-US"/>
    </w:rPr>
  </w:style>
  <w:style w:type="character" w:customStyle="1" w:styleId="af9">
    <w:name w:val="Текст выноски Знак"/>
    <w:link w:val="af8"/>
    <w:uiPriority w:val="99"/>
    <w:semiHidden/>
    <w:rsid w:val="00AF1471"/>
    <w:rPr>
      <w:rFonts w:ascii="Tahoma" w:eastAsia="Calibri" w:hAnsi="Tahoma" w:cs="Times New Roman"/>
      <w:sz w:val="16"/>
      <w:szCs w:val="16"/>
    </w:rPr>
  </w:style>
  <w:style w:type="character" w:customStyle="1" w:styleId="ac">
    <w:name w:val="Верхний колонтитул Знак"/>
    <w:link w:val="Header"/>
    <w:uiPriority w:val="99"/>
    <w:rsid w:val="00AF1471"/>
    <w:rPr>
      <w:rFonts w:eastAsia="Calibri" w:cs="Times New Roman"/>
      <w:sz w:val="28"/>
      <w:szCs w:val="28"/>
    </w:rPr>
  </w:style>
  <w:style w:type="character" w:customStyle="1" w:styleId="ad">
    <w:name w:val="Нижний колонтитул Знак"/>
    <w:link w:val="Footer"/>
    <w:uiPriority w:val="99"/>
    <w:rsid w:val="00AF1471"/>
    <w:rPr>
      <w:rFonts w:eastAsia="Calibri" w:cs="Times New Roman"/>
      <w:sz w:val="28"/>
      <w:szCs w:val="28"/>
    </w:rPr>
  </w:style>
  <w:style w:type="table" w:customStyle="1" w:styleId="23">
    <w:name w:val="Сетка таблицы2"/>
    <w:basedOn w:val="a1"/>
    <w:next w:val="af"/>
    <w:uiPriority w:val="59"/>
    <w:rsid w:val="00AF1471"/>
    <w:rPr>
      <w:rFonts w:ascii="Calibri" w:hAnsi="Calibri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AF1471"/>
    <w:pPr>
      <w:widowControl w:val="0"/>
    </w:pPr>
    <w:rPr>
      <w:rFonts w:ascii="Tahoma" w:eastAsia="Times New Roman" w:hAnsi="Tahoma" w:cs="Tahoma"/>
      <w:lang w:eastAsia="ru-RU"/>
    </w:rPr>
  </w:style>
  <w:style w:type="paragraph" w:customStyle="1" w:styleId="ConsPlusTitle">
    <w:name w:val="ConsPlusTitle"/>
    <w:rsid w:val="00AF1471"/>
    <w:pPr>
      <w:widowControl w:val="0"/>
    </w:pPr>
    <w:rPr>
      <w:rFonts w:eastAsia="Times New Roman"/>
      <w:b/>
      <w:sz w:val="28"/>
      <w:lang w:eastAsia="ru-RU"/>
    </w:rPr>
  </w:style>
  <w:style w:type="paragraph" w:customStyle="1" w:styleId="ConsPlusNonformat">
    <w:name w:val="ConsPlusNonformat"/>
    <w:rsid w:val="00AF1471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a">
    <w:name w:val="Body Text Indent"/>
    <w:basedOn w:val="a"/>
    <w:link w:val="afb"/>
    <w:rsid w:val="00AF1471"/>
    <w:pPr>
      <w:ind w:firstLine="696"/>
    </w:pPr>
    <w:rPr>
      <w:rFonts w:eastAsia="Times New Roman"/>
      <w:szCs w:val="20"/>
      <w:lang w:val="en-US" w:eastAsia="ru-RU"/>
    </w:rPr>
  </w:style>
  <w:style w:type="character" w:customStyle="1" w:styleId="afb">
    <w:name w:val="Основной текст с отступом Знак"/>
    <w:link w:val="afa"/>
    <w:rsid w:val="00AF1471"/>
    <w:rPr>
      <w:rFonts w:eastAsia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AF1471"/>
  </w:style>
  <w:style w:type="paragraph" w:styleId="24">
    <w:name w:val="Body Text Indent 2"/>
    <w:basedOn w:val="a"/>
    <w:link w:val="25"/>
    <w:uiPriority w:val="99"/>
    <w:semiHidden/>
    <w:unhideWhenUsed/>
    <w:rsid w:val="00AF1471"/>
    <w:pPr>
      <w:spacing w:after="120" w:line="480" w:lineRule="auto"/>
      <w:ind w:left="283"/>
    </w:pPr>
    <w:rPr>
      <w:lang w:val="en-US"/>
    </w:rPr>
  </w:style>
  <w:style w:type="character" w:customStyle="1" w:styleId="25">
    <w:name w:val="Основной текст с отступом 2 Знак"/>
    <w:link w:val="24"/>
    <w:uiPriority w:val="99"/>
    <w:semiHidden/>
    <w:rsid w:val="00AF1471"/>
    <w:rPr>
      <w:rFonts w:eastAsia="Calibri" w:cs="Times New Roman"/>
      <w:sz w:val="28"/>
      <w:szCs w:val="28"/>
    </w:rPr>
  </w:style>
  <w:style w:type="paragraph" w:styleId="HTML">
    <w:name w:val="HTML Preformatted"/>
    <w:basedOn w:val="a"/>
    <w:link w:val="HTML0"/>
    <w:rsid w:val="00AF1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0">
    <w:name w:val="Стандартный HTML Знак"/>
    <w:link w:val="HTML"/>
    <w:rsid w:val="00AF1471"/>
    <w:rPr>
      <w:rFonts w:ascii="Courier New" w:eastAsia="Times New Roman" w:hAnsi="Courier New" w:cs="Courier New"/>
      <w:szCs w:val="20"/>
      <w:lang w:eastAsia="ru-RU"/>
    </w:rPr>
  </w:style>
  <w:style w:type="character" w:customStyle="1" w:styleId="1">
    <w:name w:val="Заголовок 1 Знак"/>
    <w:link w:val="Heading1"/>
    <w:uiPriority w:val="9"/>
    <w:rsid w:val="00AF1471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31">
    <w:name w:val="Сетка таблицы3"/>
    <w:basedOn w:val="a1"/>
    <w:uiPriority w:val="59"/>
    <w:rsid w:val="00AF1471"/>
    <w:rPr>
      <w:rFonts w:ascii="Calibri" w:hAnsi="Calibri"/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AF1471"/>
    <w:rPr>
      <w:rFonts w:ascii="Arial" w:eastAsia="Times New Roman" w:hAnsi="Arial"/>
      <w:b/>
      <w:sz w:val="22"/>
      <w:lang w:eastAsia="ru-RU"/>
    </w:rPr>
  </w:style>
  <w:style w:type="table" w:customStyle="1" w:styleId="72">
    <w:name w:val="Сетка таблицы7"/>
    <w:basedOn w:val="a1"/>
    <w:next w:val="af"/>
    <w:uiPriority w:val="59"/>
    <w:rsid w:val="00AF1471"/>
    <w:rPr>
      <w:rFonts w:ascii="Calibri" w:hAnsi="Calibri"/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Текст сноски Знак"/>
    <w:link w:val="af1"/>
    <w:semiHidden/>
    <w:rsid w:val="00AF1471"/>
    <w:rPr>
      <w:rFonts w:eastAsia="Times New Roman" w:cs="Times New Roman"/>
      <w:szCs w:val="20"/>
      <w:lang w:eastAsia="ru-RU"/>
    </w:rPr>
  </w:style>
  <w:style w:type="paragraph" w:customStyle="1" w:styleId="Preformat">
    <w:name w:val="Preformat"/>
    <w:rsid w:val="00AF1471"/>
    <w:rPr>
      <w:rFonts w:ascii="Courier New" w:eastAsia="Times New Roman" w:hAnsi="Courier New" w:cs="Courier New"/>
      <w:lang w:eastAsia="ru-RU"/>
    </w:rPr>
  </w:style>
  <w:style w:type="table" w:customStyle="1" w:styleId="200">
    <w:name w:val="Сетка таблицы20"/>
    <w:basedOn w:val="a1"/>
    <w:next w:val="af"/>
    <w:rsid w:val="00AF1471"/>
    <w:rPr>
      <w:rFonts w:eastAsia="Times New Roman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"/>
    <w:rsid w:val="00AF1471"/>
    <w:rPr>
      <w:rFonts w:eastAsia="Times New Roman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"/>
    <w:rsid w:val="00AF1471"/>
    <w:rPr>
      <w:rFonts w:eastAsia="Times New Roman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f"/>
    <w:rsid w:val="00AF1471"/>
    <w:rPr>
      <w:rFonts w:eastAsia="Times New Roman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uiPriority w:val="99"/>
    <w:rsid w:val="00AF1471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F1471"/>
    <w:pPr>
      <w:widowControl w:val="0"/>
      <w:spacing w:line="324" w:lineRule="exact"/>
      <w:ind w:firstLine="720"/>
    </w:pPr>
    <w:rPr>
      <w:rFonts w:eastAsia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F1471"/>
    <w:pPr>
      <w:widowControl w:val="0"/>
      <w:spacing w:line="322" w:lineRule="exact"/>
      <w:ind w:firstLine="713"/>
    </w:pPr>
    <w:rPr>
      <w:rFonts w:eastAsia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AF1471"/>
    <w:pPr>
      <w:widowControl w:val="0"/>
      <w:spacing w:line="370" w:lineRule="exact"/>
      <w:ind w:firstLine="706"/>
    </w:pPr>
    <w:rPr>
      <w:rFonts w:eastAsia="Times New Roman"/>
      <w:sz w:val="24"/>
      <w:szCs w:val="24"/>
      <w:lang w:eastAsia="ru-RU"/>
    </w:rPr>
  </w:style>
  <w:style w:type="character" w:customStyle="1" w:styleId="FontStyle180">
    <w:name w:val="Font Style180"/>
    <w:uiPriority w:val="99"/>
    <w:rsid w:val="00AF1471"/>
    <w:rPr>
      <w:rFonts w:ascii="Times New Roman" w:hAnsi="Times New Roman" w:cs="Times New Roman"/>
      <w:sz w:val="26"/>
      <w:szCs w:val="26"/>
    </w:rPr>
  </w:style>
  <w:style w:type="character" w:customStyle="1" w:styleId="FontStyle178">
    <w:name w:val="Font Style178"/>
    <w:uiPriority w:val="99"/>
    <w:rsid w:val="00AF147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8">
    <w:name w:val="Style18"/>
    <w:basedOn w:val="a"/>
    <w:uiPriority w:val="99"/>
    <w:rsid w:val="00AF1471"/>
    <w:pPr>
      <w:widowControl w:val="0"/>
      <w:spacing w:line="384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F1471"/>
    <w:pPr>
      <w:widowControl w:val="0"/>
      <w:spacing w:line="370" w:lineRule="exact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F1471"/>
    <w:pPr>
      <w:widowControl w:val="0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F1471"/>
    <w:pPr>
      <w:widowControl w:val="0"/>
      <w:spacing w:line="372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1471"/>
    <w:pPr>
      <w:widowControl w:val="0"/>
      <w:spacing w:line="371" w:lineRule="exact"/>
      <w:ind w:firstLine="0"/>
    </w:pPr>
    <w:rPr>
      <w:rFonts w:eastAsia="Times New Roman"/>
      <w:sz w:val="24"/>
      <w:szCs w:val="24"/>
      <w:lang w:eastAsia="ru-RU"/>
    </w:rPr>
  </w:style>
  <w:style w:type="character" w:customStyle="1" w:styleId="FontStyle183">
    <w:name w:val="Font Style183"/>
    <w:uiPriority w:val="99"/>
    <w:rsid w:val="00AF1471"/>
    <w:rPr>
      <w:rFonts w:ascii="Times New Roman" w:hAnsi="Times New Roman" w:cs="Times New Roman"/>
      <w:sz w:val="20"/>
      <w:szCs w:val="20"/>
    </w:rPr>
  </w:style>
  <w:style w:type="paragraph" w:customStyle="1" w:styleId="Style20">
    <w:name w:val="Style20"/>
    <w:basedOn w:val="a"/>
    <w:uiPriority w:val="99"/>
    <w:rsid w:val="00AF1471"/>
    <w:pPr>
      <w:widowControl w:val="0"/>
      <w:spacing w:line="371" w:lineRule="exact"/>
      <w:ind w:firstLine="710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F1471"/>
    <w:pPr>
      <w:widowControl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AF1471"/>
    <w:pPr>
      <w:widowControl w:val="0"/>
      <w:ind w:firstLine="0"/>
      <w:jc w:val="right"/>
    </w:pPr>
    <w:rPr>
      <w:rFonts w:eastAsia="Times New Roman"/>
      <w:sz w:val="24"/>
      <w:szCs w:val="24"/>
      <w:lang w:eastAsia="ru-RU"/>
    </w:rPr>
  </w:style>
  <w:style w:type="character" w:customStyle="1" w:styleId="FontStyle179">
    <w:name w:val="Font Style179"/>
    <w:uiPriority w:val="99"/>
    <w:rsid w:val="00AF1471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AF1471"/>
    <w:pPr>
      <w:widowControl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F1471"/>
    <w:pPr>
      <w:widowControl w:val="0"/>
      <w:spacing w:line="324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AF1471"/>
    <w:pPr>
      <w:widowControl w:val="0"/>
      <w:spacing w:line="317" w:lineRule="exact"/>
      <w:ind w:hanging="1661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AF1471"/>
    <w:pPr>
      <w:widowControl w:val="0"/>
      <w:spacing w:line="326" w:lineRule="exact"/>
      <w:ind w:hanging="734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AF1471"/>
    <w:pPr>
      <w:widowControl w:val="0"/>
      <w:spacing w:line="562" w:lineRule="exact"/>
      <w:ind w:hanging="13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AF1471"/>
    <w:pPr>
      <w:widowControl w:val="0"/>
      <w:spacing w:line="317" w:lineRule="exact"/>
      <w:ind w:hanging="1752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AF1471"/>
    <w:pPr>
      <w:widowControl w:val="0"/>
      <w:spacing w:line="370" w:lineRule="exact"/>
      <w:ind w:firstLine="571"/>
    </w:pPr>
    <w:rPr>
      <w:rFonts w:eastAsia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AF1471"/>
    <w:pPr>
      <w:widowControl w:val="0"/>
      <w:spacing w:line="562" w:lineRule="exact"/>
      <w:ind w:firstLine="125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AF1471"/>
    <w:pPr>
      <w:widowControl w:val="0"/>
      <w:spacing w:line="374" w:lineRule="exact"/>
      <w:ind w:hanging="1243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AF1471"/>
    <w:pPr>
      <w:widowControl w:val="0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AF1471"/>
    <w:pPr>
      <w:widowControl w:val="0"/>
      <w:spacing w:line="322" w:lineRule="exact"/>
      <w:ind w:firstLine="710"/>
    </w:pPr>
    <w:rPr>
      <w:rFonts w:eastAsia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AF1471"/>
    <w:pPr>
      <w:widowControl w:val="0"/>
      <w:spacing w:line="275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AF1471"/>
    <w:pPr>
      <w:widowControl w:val="0"/>
      <w:spacing w:line="370" w:lineRule="exact"/>
      <w:ind w:firstLine="581"/>
    </w:pPr>
    <w:rPr>
      <w:rFonts w:eastAsia="Times New Roman"/>
      <w:sz w:val="24"/>
      <w:szCs w:val="24"/>
      <w:lang w:eastAsia="ru-RU"/>
    </w:rPr>
  </w:style>
  <w:style w:type="character" w:customStyle="1" w:styleId="FontStyle218">
    <w:name w:val="Font Style218"/>
    <w:uiPriority w:val="99"/>
    <w:rsid w:val="00AF1471"/>
    <w:rPr>
      <w:rFonts w:ascii="Times New Roman" w:hAnsi="Times New Roman" w:cs="Times New Roman"/>
      <w:sz w:val="18"/>
      <w:szCs w:val="18"/>
    </w:rPr>
  </w:style>
  <w:style w:type="character" w:customStyle="1" w:styleId="FontStyle181">
    <w:name w:val="Font Style181"/>
    <w:uiPriority w:val="99"/>
    <w:rsid w:val="00AF1471"/>
    <w:rPr>
      <w:rFonts w:ascii="Times New Roman" w:hAnsi="Times New Roman" w:cs="Times New Roman"/>
      <w:sz w:val="16"/>
      <w:szCs w:val="16"/>
    </w:rPr>
  </w:style>
  <w:style w:type="character" w:customStyle="1" w:styleId="ConsPlusNormal0">
    <w:name w:val="ConsPlusNormal Знак"/>
    <w:link w:val="ConsPlusNormal"/>
    <w:rsid w:val="00AF1471"/>
    <w:rPr>
      <w:sz w:val="28"/>
      <w:szCs w:val="28"/>
      <w:lang w:val="ru-RU" w:eastAsia="ru-RU" w:bidi="ar-SA"/>
    </w:rPr>
  </w:style>
  <w:style w:type="character" w:styleId="afc">
    <w:name w:val="Emphasis"/>
    <w:qFormat/>
    <w:rsid w:val="00AF1471"/>
    <w:rPr>
      <w:i/>
      <w:iCs/>
    </w:rPr>
  </w:style>
  <w:style w:type="paragraph" w:customStyle="1" w:styleId="Standard">
    <w:name w:val="Standard"/>
    <w:rsid w:val="00AF1471"/>
    <w:pPr>
      <w:spacing w:after="200" w:line="276" w:lineRule="auto"/>
    </w:pPr>
    <w:rPr>
      <w:rFonts w:ascii="Calibri" w:hAnsi="Calibri" w:cs="F"/>
      <w:sz w:val="22"/>
      <w:szCs w:val="22"/>
      <w:lang w:eastAsia="en-US"/>
    </w:rPr>
  </w:style>
  <w:style w:type="paragraph" w:customStyle="1" w:styleId="12">
    <w:name w:val="Обычный (веб)1"/>
    <w:uiPriority w:val="99"/>
    <w:semiHidden/>
    <w:unhideWhenUsed/>
    <w:rsid w:val="00AF147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26">
    <w:name w:val="Обычный (веб)2"/>
    <w:uiPriority w:val="99"/>
    <w:unhideWhenUsed/>
    <w:rsid w:val="00AF147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AF147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  <w:color w:val="000000"/>
      <w:sz w:val="24"/>
      <w:szCs w:val="24"/>
      <w:lang w:eastAsia="en-US"/>
    </w:rPr>
  </w:style>
  <w:style w:type="paragraph" w:customStyle="1" w:styleId="27">
    <w:name w:val="Обычный (веб)2"/>
    <w:uiPriority w:val="99"/>
    <w:unhideWhenUsed/>
    <w:rsid w:val="00AF147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71">
    <w:name w:val="Оглавление 7 Знак"/>
    <w:link w:val="70"/>
    <w:rsid w:val="00AF14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ko@r54.rosreestr.ru" TargetMode="External"/><Relationship Id="rId12" Type="http://schemas.openxmlformats.org/officeDocument/2006/relationships/hyperlink" Target="https://t.me/rosreestr_n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dzen.ru/rosreestr_ns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ok.ru/group/7000000098786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rosreestr_n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Company>Microsoft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sdg</dc:creator>
  <cp:lastModifiedBy>Sidorova_LV</cp:lastModifiedBy>
  <cp:revision>9</cp:revision>
  <dcterms:created xsi:type="dcterms:W3CDTF">2025-11-12T04:21:00Z</dcterms:created>
  <dcterms:modified xsi:type="dcterms:W3CDTF">2025-11-14T09:21:00Z</dcterms:modified>
  <cp:version>1048576</cp:version>
</cp:coreProperties>
</file>